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C71E7" w14:textId="0B1B6BC6" w:rsidR="00AB5755" w:rsidRDefault="00BA7982" w:rsidP="00AB5755">
      <w:pPr>
        <w:rPr>
          <w:b/>
          <w:sz w:val="24"/>
          <w:szCs w:val="24"/>
        </w:rPr>
      </w:pPr>
      <w:r>
        <w:rPr>
          <w:b/>
          <w:sz w:val="24"/>
          <w:szCs w:val="24"/>
        </w:rPr>
        <w:t xml:space="preserve"> </w:t>
      </w:r>
    </w:p>
    <w:p w14:paraId="6A44BB2A" w14:textId="77777777" w:rsidR="00EF064E" w:rsidRPr="004006DB" w:rsidRDefault="001A0672" w:rsidP="00AB5755">
      <w:pPr>
        <w:rPr>
          <w:rFonts w:asciiTheme="minorHAnsi" w:hAnsiTheme="minorHAnsi"/>
          <w:b/>
          <w:sz w:val="24"/>
          <w:szCs w:val="24"/>
        </w:rPr>
      </w:pPr>
      <w:r w:rsidRPr="004006DB">
        <w:rPr>
          <w:rFonts w:asciiTheme="minorHAnsi" w:hAnsiTheme="minorHAnsi"/>
          <w:b/>
          <w:sz w:val="24"/>
          <w:szCs w:val="24"/>
        </w:rPr>
        <w:t>AGENDA</w:t>
      </w:r>
      <w:r w:rsidR="00AB5755" w:rsidRPr="004006DB">
        <w:rPr>
          <w:rFonts w:asciiTheme="minorHAnsi" w:hAnsiTheme="minorHAnsi"/>
          <w:b/>
          <w:sz w:val="24"/>
          <w:szCs w:val="24"/>
        </w:rPr>
        <w:t>:</w:t>
      </w:r>
    </w:p>
    <w:p w14:paraId="69CD2BB2" w14:textId="77777777" w:rsidR="00C70B8F" w:rsidRPr="004006DB" w:rsidRDefault="00A97505" w:rsidP="0054334F">
      <w:pPr>
        <w:pStyle w:val="ListParagraph"/>
        <w:numPr>
          <w:ilvl w:val="0"/>
          <w:numId w:val="2"/>
        </w:numPr>
        <w:rPr>
          <w:rFonts w:asciiTheme="minorHAnsi" w:hAnsiTheme="minorHAnsi"/>
          <w:sz w:val="24"/>
          <w:szCs w:val="24"/>
        </w:rPr>
      </w:pPr>
      <w:r w:rsidRPr="004006DB">
        <w:rPr>
          <w:rFonts w:asciiTheme="minorHAnsi" w:hAnsiTheme="minorHAnsi"/>
          <w:sz w:val="24"/>
          <w:szCs w:val="24"/>
        </w:rPr>
        <w:t>Pledge of Allegiance</w:t>
      </w:r>
    </w:p>
    <w:p w14:paraId="7F124C03" w14:textId="2BB4FA46" w:rsidR="005760E5" w:rsidRDefault="00DE3B0D" w:rsidP="0054334F">
      <w:pPr>
        <w:pStyle w:val="ListParagraph"/>
        <w:numPr>
          <w:ilvl w:val="0"/>
          <w:numId w:val="2"/>
        </w:numPr>
        <w:rPr>
          <w:rFonts w:asciiTheme="minorHAnsi" w:hAnsiTheme="minorHAnsi"/>
          <w:sz w:val="24"/>
          <w:szCs w:val="24"/>
        </w:rPr>
      </w:pPr>
      <w:r>
        <w:rPr>
          <w:rFonts w:asciiTheme="minorHAnsi" w:hAnsiTheme="minorHAnsi"/>
          <w:sz w:val="24"/>
          <w:szCs w:val="24"/>
        </w:rPr>
        <w:t>Roll Call</w:t>
      </w:r>
    </w:p>
    <w:p w14:paraId="27346EF9" w14:textId="2E0FFF77" w:rsidR="00061CF4" w:rsidRDefault="00DE3B0D" w:rsidP="00061CF4">
      <w:pPr>
        <w:pStyle w:val="ListParagraph"/>
        <w:numPr>
          <w:ilvl w:val="0"/>
          <w:numId w:val="2"/>
        </w:numPr>
        <w:rPr>
          <w:rFonts w:asciiTheme="minorHAnsi" w:hAnsiTheme="minorHAnsi"/>
          <w:sz w:val="24"/>
          <w:szCs w:val="24"/>
        </w:rPr>
      </w:pPr>
      <w:r w:rsidRPr="00987C0F">
        <w:rPr>
          <w:rFonts w:asciiTheme="minorHAnsi" w:hAnsiTheme="minorHAnsi"/>
          <w:sz w:val="24"/>
          <w:szCs w:val="24"/>
        </w:rPr>
        <w:t>Approval of Minutes</w:t>
      </w:r>
    </w:p>
    <w:p w14:paraId="414CBB1B" w14:textId="170F746C" w:rsidR="00906A03" w:rsidRDefault="009C1796" w:rsidP="00906A03">
      <w:pPr>
        <w:pStyle w:val="ListParagraph"/>
        <w:numPr>
          <w:ilvl w:val="1"/>
          <w:numId w:val="2"/>
        </w:numPr>
        <w:rPr>
          <w:rFonts w:asciiTheme="minorHAnsi" w:hAnsiTheme="minorHAnsi"/>
          <w:sz w:val="24"/>
          <w:szCs w:val="24"/>
        </w:rPr>
      </w:pPr>
      <w:r>
        <w:rPr>
          <w:rFonts w:asciiTheme="minorHAnsi" w:hAnsiTheme="minorHAnsi"/>
          <w:sz w:val="24"/>
          <w:szCs w:val="24"/>
        </w:rPr>
        <w:t>September</w:t>
      </w:r>
      <w:r w:rsidR="00906A03">
        <w:rPr>
          <w:rFonts w:asciiTheme="minorHAnsi" w:hAnsiTheme="minorHAnsi"/>
          <w:sz w:val="24"/>
          <w:szCs w:val="24"/>
        </w:rPr>
        <w:t xml:space="preserve"> Executive Committee Meeting</w:t>
      </w:r>
    </w:p>
    <w:p w14:paraId="4F68353C" w14:textId="010FACF0" w:rsidR="009C1796" w:rsidRPr="00061CF4" w:rsidRDefault="009C1796" w:rsidP="009C1796">
      <w:pPr>
        <w:pStyle w:val="ListParagraph"/>
        <w:numPr>
          <w:ilvl w:val="0"/>
          <w:numId w:val="2"/>
        </w:numPr>
        <w:rPr>
          <w:rFonts w:asciiTheme="minorHAnsi" w:hAnsiTheme="minorHAnsi"/>
          <w:sz w:val="24"/>
          <w:szCs w:val="24"/>
        </w:rPr>
      </w:pPr>
      <w:r>
        <w:rPr>
          <w:rFonts w:asciiTheme="minorHAnsi" w:hAnsiTheme="minorHAnsi"/>
          <w:sz w:val="24"/>
          <w:szCs w:val="24"/>
        </w:rPr>
        <w:t>Patrice Watson, Soapbox Media</w:t>
      </w:r>
    </w:p>
    <w:p w14:paraId="550D9F2A" w14:textId="05161515" w:rsidR="00906A03" w:rsidRDefault="00DF347F" w:rsidP="00182822">
      <w:pPr>
        <w:pStyle w:val="ListParagraph"/>
        <w:numPr>
          <w:ilvl w:val="0"/>
          <w:numId w:val="2"/>
        </w:numPr>
        <w:rPr>
          <w:rFonts w:asciiTheme="minorHAnsi" w:hAnsiTheme="minorHAnsi"/>
          <w:sz w:val="24"/>
          <w:szCs w:val="24"/>
        </w:rPr>
      </w:pPr>
      <w:r>
        <w:rPr>
          <w:rFonts w:asciiTheme="minorHAnsi" w:hAnsiTheme="minorHAnsi"/>
          <w:sz w:val="24"/>
          <w:szCs w:val="24"/>
        </w:rPr>
        <w:t>September</w:t>
      </w:r>
      <w:r w:rsidR="00906A03">
        <w:rPr>
          <w:rFonts w:asciiTheme="minorHAnsi" w:hAnsiTheme="minorHAnsi"/>
          <w:sz w:val="24"/>
          <w:szCs w:val="24"/>
        </w:rPr>
        <w:t xml:space="preserve"> Membership Meeting</w:t>
      </w:r>
      <w:r w:rsidR="009C1796">
        <w:rPr>
          <w:rFonts w:asciiTheme="minorHAnsi" w:hAnsiTheme="minorHAnsi"/>
          <w:sz w:val="24"/>
          <w:szCs w:val="24"/>
        </w:rPr>
        <w:t xml:space="preserve"> Debrief</w:t>
      </w:r>
    </w:p>
    <w:p w14:paraId="42084229" w14:textId="3C4142A7" w:rsidR="009C1796" w:rsidRDefault="009C1796" w:rsidP="00182822">
      <w:pPr>
        <w:pStyle w:val="ListParagraph"/>
        <w:numPr>
          <w:ilvl w:val="0"/>
          <w:numId w:val="2"/>
        </w:numPr>
        <w:rPr>
          <w:rFonts w:asciiTheme="minorHAnsi" w:hAnsiTheme="minorHAnsi"/>
          <w:sz w:val="24"/>
          <w:szCs w:val="24"/>
        </w:rPr>
      </w:pPr>
      <w:r>
        <w:rPr>
          <w:rFonts w:asciiTheme="minorHAnsi" w:hAnsiTheme="minorHAnsi"/>
          <w:sz w:val="24"/>
          <w:szCs w:val="24"/>
        </w:rPr>
        <w:t>December Membership Meeting</w:t>
      </w:r>
    </w:p>
    <w:p w14:paraId="4EC6A52E" w14:textId="68910CDD" w:rsidR="009C1796" w:rsidRDefault="009C1796" w:rsidP="009C1796">
      <w:pPr>
        <w:pStyle w:val="ListParagraph"/>
        <w:numPr>
          <w:ilvl w:val="1"/>
          <w:numId w:val="2"/>
        </w:numPr>
        <w:rPr>
          <w:rFonts w:asciiTheme="minorHAnsi" w:hAnsiTheme="minorHAnsi"/>
          <w:sz w:val="24"/>
          <w:szCs w:val="24"/>
        </w:rPr>
      </w:pPr>
      <w:r>
        <w:rPr>
          <w:rFonts w:asciiTheme="minorHAnsi" w:hAnsiTheme="minorHAnsi"/>
          <w:sz w:val="24"/>
          <w:szCs w:val="24"/>
        </w:rPr>
        <w:t>Speaker(s)</w:t>
      </w:r>
    </w:p>
    <w:p w14:paraId="759A5005" w14:textId="103CBC44" w:rsidR="009C1796" w:rsidRDefault="009C1796" w:rsidP="009C1796">
      <w:pPr>
        <w:pStyle w:val="ListParagraph"/>
        <w:numPr>
          <w:ilvl w:val="1"/>
          <w:numId w:val="2"/>
        </w:numPr>
        <w:rPr>
          <w:rFonts w:asciiTheme="minorHAnsi" w:hAnsiTheme="minorHAnsi"/>
          <w:sz w:val="24"/>
          <w:szCs w:val="24"/>
        </w:rPr>
      </w:pPr>
      <w:r>
        <w:rPr>
          <w:rFonts w:asciiTheme="minorHAnsi" w:hAnsiTheme="minorHAnsi"/>
          <w:sz w:val="24"/>
          <w:szCs w:val="24"/>
        </w:rPr>
        <w:t>Location</w:t>
      </w:r>
    </w:p>
    <w:p w14:paraId="30CF7C5F" w14:textId="14D89801" w:rsidR="009C1796" w:rsidRDefault="009C1796" w:rsidP="009C1796">
      <w:pPr>
        <w:pStyle w:val="ListParagraph"/>
        <w:numPr>
          <w:ilvl w:val="1"/>
          <w:numId w:val="2"/>
        </w:numPr>
        <w:rPr>
          <w:rFonts w:asciiTheme="minorHAnsi" w:hAnsiTheme="minorHAnsi"/>
          <w:sz w:val="24"/>
          <w:szCs w:val="24"/>
        </w:rPr>
      </w:pPr>
      <w:r>
        <w:rPr>
          <w:rFonts w:asciiTheme="minorHAnsi" w:hAnsiTheme="minorHAnsi"/>
          <w:sz w:val="24"/>
          <w:szCs w:val="24"/>
        </w:rPr>
        <w:t>Topic</w:t>
      </w:r>
    </w:p>
    <w:p w14:paraId="2724D55F" w14:textId="1EA43156" w:rsidR="00FF0E25" w:rsidRDefault="00FF0E25" w:rsidP="0054334F">
      <w:pPr>
        <w:pStyle w:val="ListParagraph"/>
        <w:numPr>
          <w:ilvl w:val="0"/>
          <w:numId w:val="2"/>
        </w:numPr>
        <w:rPr>
          <w:rFonts w:asciiTheme="minorHAnsi" w:hAnsiTheme="minorHAnsi"/>
          <w:sz w:val="24"/>
          <w:szCs w:val="24"/>
        </w:rPr>
      </w:pPr>
      <w:r>
        <w:rPr>
          <w:rFonts w:asciiTheme="minorHAnsi" w:hAnsiTheme="minorHAnsi"/>
          <w:sz w:val="24"/>
          <w:szCs w:val="24"/>
        </w:rPr>
        <w:t>Administration</w:t>
      </w:r>
    </w:p>
    <w:p w14:paraId="17C664E3" w14:textId="1FE6BABC" w:rsidR="00FF0E25" w:rsidRDefault="00FF0E25" w:rsidP="00FF0E25">
      <w:pPr>
        <w:pStyle w:val="ListParagraph"/>
        <w:numPr>
          <w:ilvl w:val="1"/>
          <w:numId w:val="2"/>
        </w:numPr>
        <w:rPr>
          <w:rFonts w:asciiTheme="minorHAnsi" w:hAnsiTheme="minorHAnsi"/>
          <w:sz w:val="24"/>
          <w:szCs w:val="24"/>
        </w:rPr>
      </w:pPr>
      <w:r>
        <w:rPr>
          <w:rFonts w:asciiTheme="minorHAnsi" w:hAnsiTheme="minorHAnsi"/>
          <w:sz w:val="24"/>
          <w:szCs w:val="24"/>
        </w:rPr>
        <w:t>Financial Discussion</w:t>
      </w:r>
    </w:p>
    <w:p w14:paraId="7A37B3E4" w14:textId="08FCB4E2" w:rsidR="00FF0E25" w:rsidRDefault="00223956" w:rsidP="00FF0E25">
      <w:pPr>
        <w:pStyle w:val="ListParagraph"/>
        <w:numPr>
          <w:ilvl w:val="1"/>
          <w:numId w:val="2"/>
        </w:numPr>
        <w:rPr>
          <w:rFonts w:asciiTheme="minorHAnsi" w:hAnsiTheme="minorHAnsi"/>
          <w:sz w:val="24"/>
          <w:szCs w:val="24"/>
        </w:rPr>
      </w:pPr>
      <w:r>
        <w:rPr>
          <w:rFonts w:asciiTheme="minorHAnsi" w:hAnsiTheme="minorHAnsi"/>
          <w:sz w:val="24"/>
          <w:szCs w:val="24"/>
        </w:rPr>
        <w:t xml:space="preserve">Committee </w:t>
      </w:r>
      <w:r w:rsidR="008A3942">
        <w:rPr>
          <w:rFonts w:asciiTheme="minorHAnsi" w:hAnsiTheme="minorHAnsi"/>
          <w:sz w:val="24"/>
          <w:szCs w:val="24"/>
        </w:rPr>
        <w:t>M</w:t>
      </w:r>
      <w:r>
        <w:rPr>
          <w:rFonts w:asciiTheme="minorHAnsi" w:hAnsiTheme="minorHAnsi"/>
          <w:sz w:val="24"/>
          <w:szCs w:val="24"/>
        </w:rPr>
        <w:t xml:space="preserve">ember </w:t>
      </w:r>
      <w:r w:rsidR="008A3942">
        <w:rPr>
          <w:rFonts w:asciiTheme="minorHAnsi" w:hAnsiTheme="minorHAnsi"/>
          <w:sz w:val="24"/>
          <w:szCs w:val="24"/>
        </w:rPr>
        <w:t>R</w:t>
      </w:r>
      <w:r>
        <w:rPr>
          <w:rFonts w:asciiTheme="minorHAnsi" w:hAnsiTheme="minorHAnsi"/>
          <w:sz w:val="24"/>
          <w:szCs w:val="24"/>
        </w:rPr>
        <w:t>ecruitment</w:t>
      </w:r>
      <w:r w:rsidR="00D04326">
        <w:rPr>
          <w:rFonts w:asciiTheme="minorHAnsi" w:hAnsiTheme="minorHAnsi"/>
          <w:sz w:val="24"/>
          <w:szCs w:val="24"/>
        </w:rPr>
        <w:t xml:space="preserve"> (1 Vacant Position)</w:t>
      </w:r>
    </w:p>
    <w:p w14:paraId="786994BB" w14:textId="14BAAD1E" w:rsidR="00CC7E02" w:rsidRDefault="00CC7E02" w:rsidP="0054334F">
      <w:pPr>
        <w:pStyle w:val="ListParagraph"/>
        <w:numPr>
          <w:ilvl w:val="0"/>
          <w:numId w:val="2"/>
        </w:numPr>
        <w:rPr>
          <w:rFonts w:asciiTheme="minorHAnsi" w:hAnsiTheme="minorHAnsi"/>
          <w:sz w:val="24"/>
          <w:szCs w:val="24"/>
        </w:rPr>
      </w:pPr>
      <w:r w:rsidRPr="006122CA">
        <w:rPr>
          <w:rFonts w:asciiTheme="minorHAnsi" w:hAnsiTheme="minorHAnsi"/>
          <w:sz w:val="24"/>
          <w:szCs w:val="24"/>
        </w:rPr>
        <w:t>Other Business</w:t>
      </w:r>
    </w:p>
    <w:p w14:paraId="3EE787AD" w14:textId="66473972" w:rsidR="00337DF8" w:rsidRDefault="000E2CD0" w:rsidP="00337DF8">
      <w:pPr>
        <w:pStyle w:val="ListParagraph"/>
        <w:numPr>
          <w:ilvl w:val="1"/>
          <w:numId w:val="2"/>
        </w:numPr>
        <w:rPr>
          <w:rFonts w:asciiTheme="minorHAnsi" w:hAnsiTheme="minorHAnsi"/>
          <w:sz w:val="24"/>
          <w:szCs w:val="24"/>
        </w:rPr>
      </w:pPr>
      <w:r>
        <w:rPr>
          <w:rFonts w:asciiTheme="minorHAnsi" w:hAnsiTheme="minorHAnsi"/>
          <w:sz w:val="24"/>
          <w:szCs w:val="24"/>
        </w:rPr>
        <w:t>Reconnecting Community Grant Update</w:t>
      </w:r>
    </w:p>
    <w:p w14:paraId="70F95BBE" w14:textId="7DC0442F" w:rsidR="005770CE" w:rsidRDefault="00DF347F" w:rsidP="005770CE">
      <w:pPr>
        <w:pStyle w:val="ListParagraph"/>
        <w:numPr>
          <w:ilvl w:val="1"/>
          <w:numId w:val="2"/>
        </w:numPr>
        <w:rPr>
          <w:rFonts w:asciiTheme="minorHAnsi" w:hAnsiTheme="minorHAnsi"/>
          <w:sz w:val="24"/>
          <w:szCs w:val="24"/>
        </w:rPr>
      </w:pPr>
      <w:r>
        <w:rPr>
          <w:rFonts w:asciiTheme="minorHAnsi" w:hAnsiTheme="minorHAnsi"/>
          <w:sz w:val="24"/>
          <w:szCs w:val="24"/>
        </w:rPr>
        <w:t>Grant Writing Workshop</w:t>
      </w:r>
    </w:p>
    <w:p w14:paraId="08C65C29" w14:textId="53AFF83A" w:rsidR="005231DB" w:rsidRPr="005770CE" w:rsidRDefault="005231DB" w:rsidP="005770CE">
      <w:pPr>
        <w:pStyle w:val="ListParagraph"/>
        <w:numPr>
          <w:ilvl w:val="1"/>
          <w:numId w:val="2"/>
        </w:numPr>
        <w:rPr>
          <w:rFonts w:asciiTheme="minorHAnsi" w:hAnsiTheme="minorHAnsi"/>
          <w:sz w:val="24"/>
          <w:szCs w:val="24"/>
        </w:rPr>
      </w:pPr>
      <w:r>
        <w:rPr>
          <w:rFonts w:asciiTheme="minorHAnsi" w:hAnsiTheme="minorHAnsi"/>
          <w:sz w:val="24"/>
          <w:szCs w:val="24"/>
        </w:rPr>
        <w:t xml:space="preserve">Soapbox </w:t>
      </w:r>
      <w:r w:rsidR="009C1796">
        <w:rPr>
          <w:rFonts w:asciiTheme="minorHAnsi" w:hAnsiTheme="minorHAnsi"/>
          <w:sz w:val="24"/>
          <w:szCs w:val="24"/>
        </w:rPr>
        <w:t>Article Series Award</w:t>
      </w:r>
    </w:p>
    <w:p w14:paraId="3E0CA171" w14:textId="6DBE76FC" w:rsidR="00D55D85" w:rsidRPr="006122CA" w:rsidRDefault="00D55D85" w:rsidP="0054334F">
      <w:pPr>
        <w:pStyle w:val="ListParagraph"/>
        <w:numPr>
          <w:ilvl w:val="0"/>
          <w:numId w:val="2"/>
        </w:numPr>
        <w:rPr>
          <w:rFonts w:asciiTheme="minorHAnsi" w:hAnsiTheme="minorHAnsi"/>
          <w:sz w:val="24"/>
          <w:szCs w:val="24"/>
        </w:rPr>
      </w:pPr>
      <w:r w:rsidRPr="006122CA">
        <w:rPr>
          <w:rFonts w:asciiTheme="minorHAnsi" w:hAnsiTheme="minorHAnsi"/>
          <w:sz w:val="24"/>
          <w:szCs w:val="24"/>
        </w:rPr>
        <w:t>Adjourn</w:t>
      </w:r>
    </w:p>
    <w:p w14:paraId="32B0527E" w14:textId="77777777" w:rsidR="00C05E4B" w:rsidRPr="008A15EC" w:rsidRDefault="00C05E4B" w:rsidP="00913E1D">
      <w:pPr>
        <w:pStyle w:val="ListParagraph"/>
        <w:pBdr>
          <w:bottom w:val="single" w:sz="12" w:space="1" w:color="auto"/>
        </w:pBdr>
        <w:ind w:left="0"/>
        <w:rPr>
          <w:rFonts w:asciiTheme="minorHAnsi" w:hAnsiTheme="minorHAnsi"/>
          <w:color w:val="FF0000"/>
          <w:sz w:val="24"/>
          <w:szCs w:val="24"/>
        </w:rPr>
      </w:pPr>
    </w:p>
    <w:p w14:paraId="744C2894" w14:textId="73050B30" w:rsidR="004A6785" w:rsidRDefault="00DD3D6E" w:rsidP="00913E1D">
      <w:pPr>
        <w:pStyle w:val="ListParagraph"/>
        <w:ind w:left="0"/>
        <w:rPr>
          <w:rFonts w:asciiTheme="minorHAnsi" w:hAnsiTheme="minorHAnsi"/>
          <w:bCs/>
          <w:sz w:val="24"/>
          <w:szCs w:val="24"/>
        </w:rPr>
      </w:pPr>
      <w:r>
        <w:rPr>
          <w:rFonts w:asciiTheme="minorHAnsi" w:hAnsiTheme="minorHAnsi"/>
          <w:bCs/>
          <w:sz w:val="24"/>
          <w:szCs w:val="24"/>
        </w:rPr>
        <w:t>Present:</w:t>
      </w:r>
      <w:r w:rsidR="00034822">
        <w:rPr>
          <w:rFonts w:asciiTheme="minorHAnsi" w:hAnsiTheme="minorHAnsi"/>
          <w:bCs/>
          <w:sz w:val="24"/>
          <w:szCs w:val="24"/>
        </w:rPr>
        <w:t xml:space="preserve"> </w:t>
      </w:r>
      <w:r w:rsidR="00FE4C2D">
        <w:rPr>
          <w:rFonts w:asciiTheme="minorHAnsi" w:hAnsiTheme="minorHAnsi"/>
          <w:bCs/>
          <w:sz w:val="24"/>
          <w:szCs w:val="24"/>
        </w:rPr>
        <w:t>Ruby Kinsey-Mumphrey,</w:t>
      </w:r>
      <w:r w:rsidR="007075D7">
        <w:rPr>
          <w:rFonts w:asciiTheme="minorHAnsi" w:hAnsiTheme="minorHAnsi"/>
          <w:bCs/>
          <w:sz w:val="24"/>
          <w:szCs w:val="24"/>
        </w:rPr>
        <w:t xml:space="preserve"> </w:t>
      </w:r>
      <w:r w:rsidR="00FF41A4">
        <w:rPr>
          <w:rFonts w:asciiTheme="minorHAnsi" w:hAnsiTheme="minorHAnsi"/>
          <w:bCs/>
          <w:sz w:val="24"/>
          <w:szCs w:val="24"/>
        </w:rPr>
        <w:t xml:space="preserve">John Smith, </w:t>
      </w:r>
      <w:r w:rsidR="00BD0838">
        <w:rPr>
          <w:rFonts w:asciiTheme="minorHAnsi" w:hAnsiTheme="minorHAnsi"/>
          <w:bCs/>
          <w:sz w:val="24"/>
          <w:szCs w:val="24"/>
        </w:rPr>
        <w:t>Stefan Densmore,</w:t>
      </w:r>
      <w:r w:rsidR="00136653">
        <w:rPr>
          <w:rFonts w:asciiTheme="minorHAnsi" w:hAnsiTheme="minorHAnsi"/>
          <w:bCs/>
          <w:sz w:val="24"/>
          <w:szCs w:val="24"/>
        </w:rPr>
        <w:t xml:space="preserve"> </w:t>
      </w:r>
      <w:r w:rsidR="008D5347">
        <w:rPr>
          <w:rFonts w:asciiTheme="minorHAnsi" w:hAnsiTheme="minorHAnsi"/>
          <w:bCs/>
          <w:sz w:val="24"/>
          <w:szCs w:val="24"/>
        </w:rPr>
        <w:t xml:space="preserve">Justin Habig, </w:t>
      </w:r>
      <w:r w:rsidR="002D11DC">
        <w:rPr>
          <w:rFonts w:asciiTheme="minorHAnsi" w:hAnsiTheme="minorHAnsi"/>
          <w:bCs/>
          <w:sz w:val="24"/>
          <w:szCs w:val="24"/>
        </w:rPr>
        <w:t xml:space="preserve">Pramod Jhaveri, </w:t>
      </w:r>
      <w:r w:rsidR="00112AB3">
        <w:rPr>
          <w:rFonts w:asciiTheme="minorHAnsi" w:hAnsiTheme="minorHAnsi"/>
          <w:bCs/>
          <w:sz w:val="24"/>
          <w:szCs w:val="24"/>
        </w:rPr>
        <w:t>Mark Boswell</w:t>
      </w:r>
    </w:p>
    <w:p w14:paraId="16EFD555" w14:textId="77777777" w:rsidR="00494DE7" w:rsidRDefault="00494DE7" w:rsidP="00913E1D">
      <w:pPr>
        <w:pStyle w:val="ListParagraph"/>
        <w:ind w:left="0"/>
        <w:rPr>
          <w:rFonts w:asciiTheme="minorHAnsi" w:hAnsiTheme="minorHAnsi"/>
          <w:bCs/>
          <w:sz w:val="24"/>
          <w:szCs w:val="24"/>
        </w:rPr>
      </w:pPr>
    </w:p>
    <w:p w14:paraId="3B9AD2C9" w14:textId="4014E69B" w:rsidR="00494DE7" w:rsidRDefault="00494DE7" w:rsidP="00913E1D">
      <w:pPr>
        <w:pStyle w:val="ListParagraph"/>
        <w:ind w:left="0"/>
        <w:rPr>
          <w:rFonts w:asciiTheme="minorHAnsi" w:hAnsiTheme="minorHAnsi"/>
          <w:bCs/>
          <w:sz w:val="24"/>
          <w:szCs w:val="24"/>
        </w:rPr>
      </w:pPr>
      <w:r>
        <w:rPr>
          <w:rFonts w:asciiTheme="minorHAnsi" w:hAnsiTheme="minorHAnsi"/>
          <w:bCs/>
          <w:sz w:val="24"/>
          <w:szCs w:val="24"/>
        </w:rPr>
        <w:t>Absent: Dan Pillow</w:t>
      </w:r>
    </w:p>
    <w:p w14:paraId="2BEBEB80" w14:textId="77777777" w:rsidR="00494DE7" w:rsidRDefault="00494DE7" w:rsidP="00913E1D">
      <w:pPr>
        <w:pStyle w:val="ListParagraph"/>
        <w:ind w:left="0"/>
        <w:rPr>
          <w:rFonts w:asciiTheme="minorHAnsi" w:hAnsiTheme="minorHAnsi"/>
          <w:bCs/>
          <w:sz w:val="24"/>
          <w:szCs w:val="24"/>
        </w:rPr>
      </w:pPr>
    </w:p>
    <w:p w14:paraId="34FD8266" w14:textId="720CE047" w:rsidR="00494DE7" w:rsidRDefault="00494DE7" w:rsidP="00913E1D">
      <w:pPr>
        <w:pStyle w:val="ListParagraph"/>
        <w:ind w:left="0"/>
        <w:rPr>
          <w:rFonts w:asciiTheme="minorHAnsi" w:hAnsiTheme="minorHAnsi"/>
          <w:bCs/>
          <w:sz w:val="24"/>
          <w:szCs w:val="24"/>
        </w:rPr>
      </w:pPr>
      <w:r>
        <w:rPr>
          <w:rFonts w:asciiTheme="minorHAnsi" w:hAnsiTheme="minorHAnsi"/>
          <w:bCs/>
          <w:sz w:val="24"/>
          <w:szCs w:val="24"/>
        </w:rPr>
        <w:t>Guest: Patrice Watson</w:t>
      </w:r>
    </w:p>
    <w:p w14:paraId="33B089CE" w14:textId="77777777" w:rsidR="00112AB3" w:rsidRPr="008A15EC" w:rsidRDefault="00112AB3" w:rsidP="004A6785">
      <w:pPr>
        <w:pStyle w:val="ListParagraph"/>
        <w:ind w:left="0"/>
        <w:rPr>
          <w:rFonts w:asciiTheme="minorHAnsi" w:hAnsiTheme="minorHAnsi"/>
          <w:color w:val="FF0000"/>
          <w:sz w:val="24"/>
          <w:szCs w:val="24"/>
        </w:rPr>
      </w:pPr>
    </w:p>
    <w:p w14:paraId="44FCE717" w14:textId="7775C379" w:rsidR="00760FC7" w:rsidRDefault="00760FC7" w:rsidP="004A6785">
      <w:pPr>
        <w:pStyle w:val="ListParagraph"/>
        <w:ind w:left="0"/>
        <w:rPr>
          <w:rFonts w:asciiTheme="minorHAnsi" w:hAnsiTheme="minorHAnsi"/>
          <w:sz w:val="24"/>
          <w:szCs w:val="24"/>
        </w:rPr>
      </w:pPr>
      <w:r w:rsidRPr="007D1B64">
        <w:rPr>
          <w:rFonts w:asciiTheme="minorHAnsi" w:hAnsiTheme="minorHAnsi"/>
          <w:sz w:val="24"/>
          <w:szCs w:val="24"/>
        </w:rPr>
        <w:t xml:space="preserve">◦ </w:t>
      </w:r>
      <w:r w:rsidR="00112AB3" w:rsidRPr="007D1B64">
        <w:rPr>
          <w:rFonts w:asciiTheme="minorHAnsi" w:hAnsiTheme="minorHAnsi"/>
          <w:sz w:val="24"/>
          <w:szCs w:val="24"/>
        </w:rPr>
        <w:t>Approval of Minutes</w:t>
      </w:r>
    </w:p>
    <w:p w14:paraId="365A217B" w14:textId="0ECF001C" w:rsidR="004D64AB" w:rsidRDefault="00494DE7" w:rsidP="00622261">
      <w:pPr>
        <w:pStyle w:val="ListParagraph"/>
        <w:numPr>
          <w:ilvl w:val="0"/>
          <w:numId w:val="28"/>
        </w:numPr>
        <w:rPr>
          <w:rFonts w:asciiTheme="minorHAnsi" w:hAnsiTheme="minorHAnsi"/>
          <w:sz w:val="24"/>
          <w:szCs w:val="24"/>
        </w:rPr>
      </w:pPr>
      <w:r>
        <w:rPr>
          <w:rFonts w:asciiTheme="minorHAnsi" w:hAnsiTheme="minorHAnsi"/>
          <w:sz w:val="24"/>
          <w:szCs w:val="24"/>
        </w:rPr>
        <w:t>Mayor Smith</w:t>
      </w:r>
      <w:r w:rsidR="001C009D">
        <w:rPr>
          <w:rFonts w:asciiTheme="minorHAnsi" w:hAnsiTheme="minorHAnsi"/>
          <w:sz w:val="24"/>
          <w:szCs w:val="24"/>
        </w:rPr>
        <w:t xml:space="preserve"> made the motion to approve the </w:t>
      </w:r>
      <w:r>
        <w:rPr>
          <w:rFonts w:asciiTheme="minorHAnsi" w:hAnsiTheme="minorHAnsi"/>
          <w:sz w:val="24"/>
          <w:szCs w:val="24"/>
        </w:rPr>
        <w:t>September</w:t>
      </w:r>
      <w:r w:rsidR="00AE6C86">
        <w:rPr>
          <w:rFonts w:asciiTheme="minorHAnsi" w:hAnsiTheme="minorHAnsi"/>
          <w:sz w:val="24"/>
          <w:szCs w:val="24"/>
        </w:rPr>
        <w:t xml:space="preserve"> </w:t>
      </w:r>
      <w:r w:rsidR="001C009D">
        <w:rPr>
          <w:rFonts w:asciiTheme="minorHAnsi" w:hAnsiTheme="minorHAnsi"/>
          <w:sz w:val="24"/>
          <w:szCs w:val="24"/>
        </w:rPr>
        <w:t>2025 Executive Committee meeting</w:t>
      </w:r>
      <w:r w:rsidR="00F74E21">
        <w:rPr>
          <w:rFonts w:asciiTheme="minorHAnsi" w:hAnsiTheme="minorHAnsi"/>
          <w:sz w:val="24"/>
          <w:szCs w:val="24"/>
        </w:rPr>
        <w:t xml:space="preserve"> minutes</w:t>
      </w:r>
      <w:r w:rsidR="001C009D">
        <w:rPr>
          <w:rFonts w:asciiTheme="minorHAnsi" w:hAnsiTheme="minorHAnsi"/>
          <w:sz w:val="24"/>
          <w:szCs w:val="24"/>
        </w:rPr>
        <w:t xml:space="preserve">. The motion was seconded by </w:t>
      </w:r>
      <w:r w:rsidR="00AB2F21">
        <w:rPr>
          <w:rFonts w:asciiTheme="minorHAnsi" w:hAnsiTheme="minorHAnsi"/>
          <w:sz w:val="24"/>
          <w:szCs w:val="24"/>
        </w:rPr>
        <w:t xml:space="preserve">Mr. </w:t>
      </w:r>
      <w:r w:rsidR="002D11DC">
        <w:rPr>
          <w:rFonts w:asciiTheme="minorHAnsi" w:hAnsiTheme="minorHAnsi"/>
          <w:sz w:val="24"/>
          <w:szCs w:val="24"/>
        </w:rPr>
        <w:t>Jhaveri</w:t>
      </w:r>
      <w:r w:rsidR="001C009D">
        <w:rPr>
          <w:rFonts w:asciiTheme="minorHAnsi" w:hAnsiTheme="minorHAnsi"/>
          <w:sz w:val="24"/>
          <w:szCs w:val="24"/>
        </w:rPr>
        <w:t xml:space="preserve"> and passed by a vote of </w:t>
      </w:r>
      <w:r>
        <w:rPr>
          <w:rFonts w:asciiTheme="minorHAnsi" w:hAnsiTheme="minorHAnsi"/>
          <w:sz w:val="24"/>
          <w:szCs w:val="24"/>
        </w:rPr>
        <w:t>5</w:t>
      </w:r>
      <w:r w:rsidR="001C009D">
        <w:rPr>
          <w:rFonts w:asciiTheme="minorHAnsi" w:hAnsiTheme="minorHAnsi"/>
          <w:sz w:val="24"/>
          <w:szCs w:val="24"/>
        </w:rPr>
        <w:t>-0.</w:t>
      </w:r>
    </w:p>
    <w:p w14:paraId="1B246295" w14:textId="77777777" w:rsidR="00494DE7" w:rsidRDefault="00494DE7" w:rsidP="00494DE7">
      <w:pPr>
        <w:rPr>
          <w:rFonts w:asciiTheme="minorHAnsi" w:hAnsiTheme="minorHAnsi"/>
          <w:sz w:val="24"/>
          <w:szCs w:val="24"/>
        </w:rPr>
      </w:pPr>
    </w:p>
    <w:p w14:paraId="44350F50" w14:textId="35A5112E" w:rsidR="00494DE7" w:rsidRDefault="00494DE7" w:rsidP="00494DE7">
      <w:pPr>
        <w:pStyle w:val="ListParagraph"/>
        <w:ind w:left="0"/>
        <w:rPr>
          <w:rFonts w:asciiTheme="minorHAnsi" w:hAnsiTheme="minorHAnsi"/>
          <w:sz w:val="24"/>
          <w:szCs w:val="24"/>
        </w:rPr>
      </w:pPr>
      <w:r w:rsidRPr="007D1B64">
        <w:rPr>
          <w:rFonts w:asciiTheme="minorHAnsi" w:hAnsiTheme="minorHAnsi"/>
          <w:sz w:val="24"/>
          <w:szCs w:val="24"/>
        </w:rPr>
        <w:t xml:space="preserve">◦ </w:t>
      </w:r>
      <w:r>
        <w:rPr>
          <w:rFonts w:asciiTheme="minorHAnsi" w:hAnsiTheme="minorHAnsi"/>
          <w:sz w:val="24"/>
          <w:szCs w:val="24"/>
        </w:rPr>
        <w:t>Patrice Watson, Soapbox Media</w:t>
      </w:r>
    </w:p>
    <w:p w14:paraId="60A56588" w14:textId="5CE8E5AF" w:rsidR="00494DE7" w:rsidRPr="00494DE7" w:rsidRDefault="00494DE7" w:rsidP="00494DE7">
      <w:pPr>
        <w:pStyle w:val="ListParagraph"/>
        <w:numPr>
          <w:ilvl w:val="0"/>
          <w:numId w:val="47"/>
        </w:numPr>
        <w:rPr>
          <w:rFonts w:asciiTheme="minorHAnsi" w:hAnsiTheme="minorHAnsi"/>
          <w:sz w:val="24"/>
          <w:szCs w:val="24"/>
        </w:rPr>
      </w:pPr>
      <w:r>
        <w:rPr>
          <w:rFonts w:asciiTheme="minorHAnsi" w:hAnsiTheme="minorHAnsi"/>
          <w:sz w:val="24"/>
          <w:szCs w:val="24"/>
        </w:rPr>
        <w:t xml:space="preserve">Patrice Watson came and spoke with the executive committee on a variety of topics. The executive committee engaged in </w:t>
      </w:r>
      <w:r w:rsidR="00E33F11">
        <w:rPr>
          <w:rFonts w:asciiTheme="minorHAnsi" w:hAnsiTheme="minorHAnsi"/>
          <w:sz w:val="24"/>
          <w:szCs w:val="24"/>
        </w:rPr>
        <w:t>conversation about the state of housing in Hamilton County. Ms. Watson</w:t>
      </w:r>
      <w:r w:rsidR="00B0235D">
        <w:rPr>
          <w:rFonts w:asciiTheme="minorHAnsi" w:hAnsiTheme="minorHAnsi"/>
          <w:sz w:val="24"/>
          <w:szCs w:val="24"/>
        </w:rPr>
        <w:t xml:space="preserve"> discussed</w:t>
      </w:r>
      <w:r w:rsidR="00E33F11">
        <w:rPr>
          <w:rFonts w:asciiTheme="minorHAnsi" w:hAnsiTheme="minorHAnsi"/>
          <w:sz w:val="24"/>
          <w:szCs w:val="24"/>
        </w:rPr>
        <w:t xml:space="preserve"> some readership stats from the </w:t>
      </w:r>
      <w:r w:rsidR="00E33F11" w:rsidRPr="00E33F11">
        <w:rPr>
          <w:rFonts w:asciiTheme="minorHAnsi" w:hAnsiTheme="minorHAnsi"/>
          <w:i/>
          <w:iCs/>
          <w:sz w:val="24"/>
          <w:szCs w:val="24"/>
        </w:rPr>
        <w:t>First Suburbs – Beyond Borders</w:t>
      </w:r>
      <w:r w:rsidR="00E33F11">
        <w:rPr>
          <w:rFonts w:asciiTheme="minorHAnsi" w:hAnsiTheme="minorHAnsi"/>
          <w:sz w:val="24"/>
          <w:szCs w:val="24"/>
        </w:rPr>
        <w:t xml:space="preserve"> article series. </w:t>
      </w:r>
      <w:r w:rsidR="00B0235D">
        <w:rPr>
          <w:rFonts w:asciiTheme="minorHAnsi" w:hAnsiTheme="minorHAnsi"/>
          <w:sz w:val="24"/>
          <w:szCs w:val="24"/>
        </w:rPr>
        <w:t xml:space="preserve">She further stated that Soapbox reapplied to the Seasongood Foundation for funding, as well as the Port and Warsaw Federal Bank. Ms. Watson then asked the executive committee if they would like to continue the </w:t>
      </w:r>
      <w:r w:rsidR="00F4637E">
        <w:rPr>
          <w:rFonts w:asciiTheme="minorHAnsi" w:hAnsiTheme="minorHAnsi"/>
          <w:sz w:val="24"/>
          <w:szCs w:val="24"/>
        </w:rPr>
        <w:t xml:space="preserve">article </w:t>
      </w:r>
      <w:r w:rsidR="00F4637E">
        <w:rPr>
          <w:rFonts w:asciiTheme="minorHAnsi" w:hAnsiTheme="minorHAnsi"/>
          <w:sz w:val="24"/>
          <w:szCs w:val="24"/>
        </w:rPr>
        <w:lastRenderedPageBreak/>
        <w:t>series. She stated a funding decision would come later, but wanted a commitment today to continue the series. She further stated that she was planning a meeting in December for the Editorial Advisory Committee.</w:t>
      </w:r>
      <w:r w:rsidR="00BC41C2">
        <w:rPr>
          <w:rFonts w:asciiTheme="minorHAnsi" w:hAnsiTheme="minorHAnsi"/>
          <w:sz w:val="24"/>
          <w:szCs w:val="24"/>
        </w:rPr>
        <w:t xml:space="preserve"> Ms. Watson broke down the funding goals from different sources: $5,000 from Hamilton County, $2,000 from the FSC-SWO, and $10,000 from Seasongood. She stated she would also reach out to Mercy Health, the library, and other sources. Patrice also stated that the FSC-SWO is not meant to be the primary funder for the article series. Mayor Densmore asked </w:t>
      </w:r>
      <w:r w:rsidR="00977F7D">
        <w:rPr>
          <w:rFonts w:asciiTheme="minorHAnsi" w:hAnsiTheme="minorHAnsi"/>
          <w:sz w:val="24"/>
          <w:szCs w:val="24"/>
        </w:rPr>
        <w:t>about the total funding goal. Ms. Watson stated that last year, Soapbox received $17,000, but the goal for 2026 was $24,000. Mayor Densmore further inquired about Soapbox</w:t>
      </w:r>
      <w:r w:rsidR="00FE66FC">
        <w:rPr>
          <w:rFonts w:asciiTheme="minorHAnsi" w:hAnsiTheme="minorHAnsi"/>
          <w:sz w:val="24"/>
          <w:szCs w:val="24"/>
        </w:rPr>
        <w:t xml:space="preserve"> Media, and stated he would like to postpone the vote on continuing the series until the following meeting. Mayor Kinsey-Mumphrey made the motion to continue the article series, </w:t>
      </w:r>
      <w:r w:rsidR="00FE66FC" w:rsidRPr="00FE66FC">
        <w:rPr>
          <w:rFonts w:asciiTheme="minorHAnsi" w:hAnsiTheme="minorHAnsi"/>
          <w:i/>
          <w:iCs/>
          <w:sz w:val="24"/>
          <w:szCs w:val="24"/>
        </w:rPr>
        <w:t>First Suburbs – Beyond Borders</w:t>
      </w:r>
      <w:r w:rsidR="00FE66FC">
        <w:rPr>
          <w:rFonts w:asciiTheme="minorHAnsi" w:hAnsiTheme="minorHAnsi"/>
          <w:sz w:val="24"/>
          <w:szCs w:val="24"/>
        </w:rPr>
        <w:t>, with Soapbox Media</w:t>
      </w:r>
      <w:r w:rsidR="00162CCB">
        <w:rPr>
          <w:rFonts w:asciiTheme="minorHAnsi" w:hAnsiTheme="minorHAnsi"/>
          <w:sz w:val="24"/>
          <w:szCs w:val="24"/>
        </w:rPr>
        <w:t>. There was a roll call vote. The motion passed 4-0 with Mayor Densmore abstaining.</w:t>
      </w:r>
      <w:r w:rsidR="003F6710">
        <w:rPr>
          <w:rFonts w:asciiTheme="minorHAnsi" w:hAnsiTheme="minorHAnsi"/>
          <w:sz w:val="24"/>
          <w:szCs w:val="24"/>
        </w:rPr>
        <w:t xml:space="preserve"> Mr. Habig asked if there was an MOU or similar document in place that protects the FSC-SWO and its members from unfair journalism. Ms. Watson stated that Soapbox can add a value statement in the contract to protect the FSC-SWO and its members. </w:t>
      </w:r>
    </w:p>
    <w:p w14:paraId="167EC7CE" w14:textId="77777777" w:rsidR="0061073A" w:rsidRDefault="0061073A" w:rsidP="00A83D36">
      <w:pPr>
        <w:rPr>
          <w:rFonts w:asciiTheme="minorHAnsi" w:hAnsiTheme="minorHAnsi"/>
          <w:sz w:val="24"/>
          <w:szCs w:val="24"/>
        </w:rPr>
      </w:pPr>
    </w:p>
    <w:p w14:paraId="1BBCE52F" w14:textId="54C4E472" w:rsidR="00A83D36" w:rsidRDefault="00A83D36" w:rsidP="00A83D36">
      <w:pPr>
        <w:pStyle w:val="ListParagraph"/>
        <w:ind w:left="0"/>
        <w:rPr>
          <w:rFonts w:asciiTheme="minorHAnsi" w:hAnsiTheme="minorHAnsi"/>
          <w:sz w:val="24"/>
          <w:szCs w:val="24"/>
        </w:rPr>
      </w:pPr>
      <w:r w:rsidRPr="007D1B64">
        <w:rPr>
          <w:rFonts w:asciiTheme="minorHAnsi" w:hAnsiTheme="minorHAnsi"/>
          <w:sz w:val="24"/>
          <w:szCs w:val="24"/>
        </w:rPr>
        <w:t xml:space="preserve">◦ </w:t>
      </w:r>
      <w:r w:rsidR="009D70F3">
        <w:rPr>
          <w:rFonts w:asciiTheme="minorHAnsi" w:hAnsiTheme="minorHAnsi"/>
          <w:sz w:val="24"/>
          <w:szCs w:val="24"/>
        </w:rPr>
        <w:t>September</w:t>
      </w:r>
      <w:r>
        <w:rPr>
          <w:rFonts w:asciiTheme="minorHAnsi" w:hAnsiTheme="minorHAnsi"/>
          <w:sz w:val="24"/>
          <w:szCs w:val="24"/>
        </w:rPr>
        <w:t xml:space="preserve"> Membership Meeting</w:t>
      </w:r>
      <w:r w:rsidR="003F6710">
        <w:rPr>
          <w:rFonts w:asciiTheme="minorHAnsi" w:hAnsiTheme="minorHAnsi"/>
          <w:sz w:val="24"/>
          <w:szCs w:val="24"/>
        </w:rPr>
        <w:t xml:space="preserve"> Debrief</w:t>
      </w:r>
    </w:p>
    <w:p w14:paraId="0D802720" w14:textId="77F4A220" w:rsidR="00622261" w:rsidRDefault="003F6710" w:rsidP="00A83D36">
      <w:pPr>
        <w:pStyle w:val="ListParagraph"/>
        <w:numPr>
          <w:ilvl w:val="0"/>
          <w:numId w:val="45"/>
        </w:numPr>
        <w:rPr>
          <w:rFonts w:asciiTheme="minorHAnsi" w:hAnsiTheme="minorHAnsi"/>
          <w:sz w:val="24"/>
          <w:szCs w:val="24"/>
        </w:rPr>
      </w:pPr>
      <w:r>
        <w:rPr>
          <w:rFonts w:asciiTheme="minorHAnsi" w:hAnsiTheme="minorHAnsi"/>
          <w:sz w:val="24"/>
          <w:szCs w:val="24"/>
        </w:rPr>
        <w:t>The executive committee all agreed that the September membership meeting went well, and highly enjoyed the two panelists, Conner Moreton from St. Bernard and Ziah Huett from the Center for Local Government.</w:t>
      </w:r>
    </w:p>
    <w:p w14:paraId="76062BD3" w14:textId="77777777" w:rsidR="003F6710" w:rsidRDefault="003F6710" w:rsidP="003F6710">
      <w:pPr>
        <w:rPr>
          <w:rFonts w:asciiTheme="minorHAnsi" w:hAnsiTheme="minorHAnsi"/>
          <w:sz w:val="24"/>
          <w:szCs w:val="24"/>
        </w:rPr>
      </w:pPr>
    </w:p>
    <w:p w14:paraId="5E977FF7" w14:textId="30AE063A" w:rsidR="003F6710" w:rsidRDefault="003F6710" w:rsidP="003F6710">
      <w:pPr>
        <w:pStyle w:val="ListParagraph"/>
        <w:ind w:left="0"/>
        <w:rPr>
          <w:rFonts w:asciiTheme="minorHAnsi" w:hAnsiTheme="minorHAnsi"/>
          <w:sz w:val="24"/>
          <w:szCs w:val="24"/>
        </w:rPr>
      </w:pPr>
      <w:r w:rsidRPr="007D1B64">
        <w:rPr>
          <w:rFonts w:asciiTheme="minorHAnsi" w:hAnsiTheme="minorHAnsi"/>
          <w:sz w:val="24"/>
          <w:szCs w:val="24"/>
        </w:rPr>
        <w:t xml:space="preserve">◦ </w:t>
      </w:r>
      <w:r>
        <w:rPr>
          <w:rFonts w:asciiTheme="minorHAnsi" w:hAnsiTheme="minorHAnsi"/>
          <w:sz w:val="24"/>
          <w:szCs w:val="24"/>
        </w:rPr>
        <w:t>December</w:t>
      </w:r>
      <w:r>
        <w:rPr>
          <w:rFonts w:asciiTheme="minorHAnsi" w:hAnsiTheme="minorHAnsi"/>
          <w:sz w:val="24"/>
          <w:szCs w:val="24"/>
        </w:rPr>
        <w:t xml:space="preserve"> Membership Meeting</w:t>
      </w:r>
    </w:p>
    <w:p w14:paraId="24E0C94E" w14:textId="75A20B19" w:rsidR="003F6710" w:rsidRPr="003F6710" w:rsidRDefault="003F6710" w:rsidP="003F6710">
      <w:pPr>
        <w:pStyle w:val="ListParagraph"/>
        <w:numPr>
          <w:ilvl w:val="0"/>
          <w:numId w:val="48"/>
        </w:numPr>
        <w:rPr>
          <w:rFonts w:asciiTheme="minorHAnsi" w:hAnsiTheme="minorHAnsi"/>
          <w:sz w:val="24"/>
          <w:szCs w:val="24"/>
        </w:rPr>
      </w:pPr>
      <w:r>
        <w:rPr>
          <w:rFonts w:asciiTheme="minorHAnsi" w:hAnsiTheme="minorHAnsi"/>
          <w:sz w:val="24"/>
          <w:szCs w:val="24"/>
        </w:rPr>
        <w:t xml:space="preserve">The executive committee </w:t>
      </w:r>
      <w:r>
        <w:rPr>
          <w:rFonts w:asciiTheme="minorHAnsi" w:hAnsiTheme="minorHAnsi"/>
          <w:sz w:val="24"/>
          <w:szCs w:val="24"/>
        </w:rPr>
        <w:t>discussed the upcoming December membership meeting. Mayor Kinsey-Mumphrey mentioned that Mr. Pillow had discussed the possibility of bringing in a comedian for that meeting. Mayor Kinsey-Mumphrey stated she would follow up with Mr. Pillow following the meeting. Mayor Densmore discussed two potential speakers: Josh Spring from the Homeless Coalition, and Kevin Finn from Strategies to End Homelessness. He stated that if not the December meeting, these two could come at a future membership meeting.</w:t>
      </w:r>
    </w:p>
    <w:p w14:paraId="69284348" w14:textId="77777777" w:rsidR="004B147D" w:rsidRPr="00BB601A" w:rsidRDefault="004B147D" w:rsidP="004A6785">
      <w:pPr>
        <w:pStyle w:val="ListParagraph"/>
        <w:ind w:left="0"/>
        <w:rPr>
          <w:rFonts w:asciiTheme="minorHAnsi" w:hAnsiTheme="minorHAnsi"/>
          <w:sz w:val="24"/>
          <w:szCs w:val="24"/>
        </w:rPr>
      </w:pPr>
    </w:p>
    <w:p w14:paraId="24AF264F" w14:textId="77777777" w:rsidR="002E0EA6" w:rsidRDefault="00B840E5" w:rsidP="002E0EA6">
      <w:pPr>
        <w:rPr>
          <w:rFonts w:asciiTheme="minorHAnsi" w:hAnsiTheme="minorHAnsi"/>
          <w:sz w:val="24"/>
          <w:szCs w:val="24"/>
        </w:rPr>
      </w:pPr>
      <w:r w:rsidRPr="00BB601A">
        <w:rPr>
          <w:rFonts w:asciiTheme="minorHAnsi" w:hAnsiTheme="minorHAnsi"/>
          <w:sz w:val="24"/>
          <w:szCs w:val="24"/>
        </w:rPr>
        <w:t xml:space="preserve">◦ </w:t>
      </w:r>
      <w:r w:rsidR="00557F8B">
        <w:rPr>
          <w:rFonts w:asciiTheme="minorHAnsi" w:hAnsiTheme="minorHAnsi"/>
          <w:sz w:val="24"/>
          <w:szCs w:val="24"/>
        </w:rPr>
        <w:t>Administration</w:t>
      </w:r>
    </w:p>
    <w:p w14:paraId="1DFAFE33" w14:textId="0AC0BA9B" w:rsidR="003F6710" w:rsidRDefault="003F6710" w:rsidP="002E0EA6">
      <w:pPr>
        <w:pStyle w:val="ListParagraph"/>
        <w:numPr>
          <w:ilvl w:val="0"/>
          <w:numId w:val="37"/>
        </w:numPr>
        <w:rPr>
          <w:rFonts w:asciiTheme="minorHAnsi" w:hAnsiTheme="minorHAnsi"/>
          <w:sz w:val="24"/>
          <w:szCs w:val="24"/>
        </w:rPr>
      </w:pPr>
      <w:r>
        <w:rPr>
          <w:rFonts w:asciiTheme="minorHAnsi" w:hAnsiTheme="minorHAnsi"/>
          <w:sz w:val="24"/>
          <w:szCs w:val="24"/>
        </w:rPr>
        <w:t>Mayor Kinsey-Mumphrey stated she would reach out to Mr. Pillow for a financial update since Mr. Pillow was not in attendance.</w:t>
      </w:r>
    </w:p>
    <w:p w14:paraId="56BB4F9E" w14:textId="13259EC9" w:rsidR="00622261" w:rsidRPr="003F6710" w:rsidRDefault="00622261" w:rsidP="003F6710">
      <w:pPr>
        <w:pStyle w:val="ListParagraph"/>
        <w:numPr>
          <w:ilvl w:val="0"/>
          <w:numId w:val="37"/>
        </w:numPr>
        <w:rPr>
          <w:rFonts w:asciiTheme="minorHAnsi" w:hAnsiTheme="minorHAnsi"/>
          <w:color w:val="000000" w:themeColor="text1"/>
          <w:sz w:val="24"/>
          <w:szCs w:val="24"/>
        </w:rPr>
      </w:pPr>
      <w:r w:rsidRPr="003F6710">
        <w:rPr>
          <w:rFonts w:asciiTheme="minorHAnsi" w:hAnsiTheme="minorHAnsi"/>
          <w:color w:val="000000" w:themeColor="text1"/>
          <w:sz w:val="24"/>
          <w:szCs w:val="24"/>
        </w:rPr>
        <w:t>There was no discussion on committee member recruitment.</w:t>
      </w:r>
    </w:p>
    <w:p w14:paraId="5FDE30DC" w14:textId="77777777" w:rsidR="00034822" w:rsidRDefault="00034822" w:rsidP="00034822">
      <w:pPr>
        <w:pStyle w:val="ListParagraph"/>
        <w:rPr>
          <w:rFonts w:asciiTheme="minorHAnsi" w:hAnsiTheme="minorHAnsi"/>
          <w:color w:val="FF0000"/>
          <w:sz w:val="24"/>
          <w:szCs w:val="24"/>
        </w:rPr>
      </w:pPr>
    </w:p>
    <w:p w14:paraId="190F6295" w14:textId="174DD9CE" w:rsidR="0036112E" w:rsidRPr="006E492D" w:rsidRDefault="0036112E" w:rsidP="0036112E">
      <w:pPr>
        <w:pStyle w:val="ListParagraph"/>
        <w:ind w:left="0"/>
        <w:rPr>
          <w:rFonts w:asciiTheme="minorHAnsi" w:hAnsiTheme="minorHAnsi"/>
          <w:sz w:val="24"/>
          <w:szCs w:val="24"/>
        </w:rPr>
      </w:pPr>
      <w:r w:rsidRPr="006E492D">
        <w:rPr>
          <w:rFonts w:asciiTheme="minorHAnsi" w:hAnsiTheme="minorHAnsi"/>
          <w:sz w:val="24"/>
          <w:szCs w:val="24"/>
        </w:rPr>
        <w:t xml:space="preserve">◦ </w:t>
      </w:r>
      <w:r>
        <w:rPr>
          <w:rFonts w:asciiTheme="minorHAnsi" w:hAnsiTheme="minorHAnsi"/>
          <w:sz w:val="24"/>
          <w:szCs w:val="24"/>
        </w:rPr>
        <w:t>Other Business</w:t>
      </w:r>
    </w:p>
    <w:p w14:paraId="23104895" w14:textId="7B099FA1" w:rsidR="00603B6F" w:rsidRDefault="00FC7B75" w:rsidP="00BD0838">
      <w:pPr>
        <w:pStyle w:val="ListParagraph"/>
        <w:numPr>
          <w:ilvl w:val="0"/>
          <w:numId w:val="41"/>
        </w:numPr>
        <w:rPr>
          <w:rFonts w:asciiTheme="minorHAnsi" w:hAnsiTheme="minorHAnsi"/>
          <w:sz w:val="24"/>
          <w:szCs w:val="24"/>
        </w:rPr>
      </w:pPr>
      <w:r>
        <w:rPr>
          <w:rFonts w:asciiTheme="minorHAnsi" w:hAnsiTheme="minorHAnsi"/>
          <w:sz w:val="24"/>
          <w:szCs w:val="24"/>
        </w:rPr>
        <w:t>Mr. Boswell provided a</w:t>
      </w:r>
      <w:r w:rsidR="00911FB2">
        <w:rPr>
          <w:rFonts w:asciiTheme="minorHAnsi" w:hAnsiTheme="minorHAnsi"/>
          <w:sz w:val="24"/>
          <w:szCs w:val="24"/>
        </w:rPr>
        <w:t xml:space="preserve"> brief</w:t>
      </w:r>
      <w:r>
        <w:rPr>
          <w:rFonts w:asciiTheme="minorHAnsi" w:hAnsiTheme="minorHAnsi"/>
          <w:sz w:val="24"/>
          <w:szCs w:val="24"/>
        </w:rPr>
        <w:t xml:space="preserve"> update on the RCN Grant.</w:t>
      </w:r>
      <w:r w:rsidR="004B147D">
        <w:rPr>
          <w:rFonts w:asciiTheme="minorHAnsi" w:hAnsiTheme="minorHAnsi"/>
          <w:sz w:val="24"/>
          <w:szCs w:val="24"/>
        </w:rPr>
        <w:t xml:space="preserve"> </w:t>
      </w:r>
      <w:r w:rsidR="00603B6F">
        <w:rPr>
          <w:rFonts w:asciiTheme="minorHAnsi" w:hAnsiTheme="minorHAnsi"/>
          <w:sz w:val="24"/>
          <w:szCs w:val="24"/>
        </w:rPr>
        <w:t xml:space="preserve">He stated that </w:t>
      </w:r>
      <w:r w:rsidR="008C5A19">
        <w:rPr>
          <w:rFonts w:asciiTheme="minorHAnsi" w:hAnsiTheme="minorHAnsi"/>
          <w:sz w:val="24"/>
          <w:szCs w:val="24"/>
        </w:rPr>
        <w:t>Hamilton County staff had just finished three public engagement sessions for the grant. He stated that they went well, and the consultant team had received a lot of responses from the meetings and the online survey. Mr. Boswell stated he would continue to update the FSC-SWO monthly.</w:t>
      </w:r>
    </w:p>
    <w:p w14:paraId="703F6ED0" w14:textId="6A182FDC" w:rsidR="00603B6F" w:rsidRDefault="008C5A19" w:rsidP="00BD0838">
      <w:pPr>
        <w:pStyle w:val="ListParagraph"/>
        <w:numPr>
          <w:ilvl w:val="0"/>
          <w:numId w:val="41"/>
        </w:numPr>
        <w:rPr>
          <w:rFonts w:asciiTheme="minorHAnsi" w:hAnsiTheme="minorHAnsi"/>
          <w:sz w:val="24"/>
          <w:szCs w:val="24"/>
        </w:rPr>
      </w:pPr>
      <w:r>
        <w:rPr>
          <w:rFonts w:asciiTheme="minorHAnsi" w:hAnsiTheme="minorHAnsi"/>
          <w:sz w:val="24"/>
          <w:szCs w:val="24"/>
        </w:rPr>
        <w:t>Mayor Densmore and Mr. Habig provided an update on the grant writing workshop. Mr. Habig stated the format was a 2-day training course</w:t>
      </w:r>
      <w:r w:rsidR="005E14ED">
        <w:rPr>
          <w:rFonts w:asciiTheme="minorHAnsi" w:hAnsiTheme="minorHAnsi"/>
          <w:sz w:val="24"/>
          <w:szCs w:val="24"/>
        </w:rPr>
        <w:t xml:space="preserve"> from 9 AM to 4 PM on two </w:t>
      </w:r>
      <w:r w:rsidR="005E14ED">
        <w:rPr>
          <w:rFonts w:asciiTheme="minorHAnsi" w:hAnsiTheme="minorHAnsi"/>
          <w:sz w:val="24"/>
          <w:szCs w:val="24"/>
        </w:rPr>
        <w:lastRenderedPageBreak/>
        <w:t>consecutive days. He stated the registration fee was $495 with a $100 discount. He stated alumni to the course have access to a database of materials. Mr. Habig then stated the FSC-SWO would have two free spots, with an additional free spot per 10 paid applicants. There is venue requirement, and classroom-style rooms need to be available. Mr. Habig and Mayor Densmore stated they would continue to iron out the details.</w:t>
      </w:r>
    </w:p>
    <w:p w14:paraId="1CD24C45" w14:textId="0499755A" w:rsidR="00EE0E24" w:rsidRPr="005E14ED" w:rsidRDefault="00EE0E24" w:rsidP="005E14ED">
      <w:pPr>
        <w:pStyle w:val="ListParagraph"/>
        <w:numPr>
          <w:ilvl w:val="0"/>
          <w:numId w:val="41"/>
        </w:numPr>
        <w:rPr>
          <w:rFonts w:asciiTheme="minorHAnsi" w:hAnsiTheme="minorHAnsi"/>
          <w:sz w:val="24"/>
          <w:szCs w:val="24"/>
        </w:rPr>
      </w:pPr>
      <w:r w:rsidRPr="005E14ED">
        <w:rPr>
          <w:rFonts w:asciiTheme="minorHAnsi" w:hAnsiTheme="minorHAnsi"/>
          <w:sz w:val="24"/>
          <w:szCs w:val="24"/>
        </w:rPr>
        <w:t xml:space="preserve">Mr. Boswell stated that Soapbox Media had </w:t>
      </w:r>
      <w:r w:rsidR="005E14ED">
        <w:rPr>
          <w:rFonts w:asciiTheme="minorHAnsi" w:hAnsiTheme="minorHAnsi"/>
          <w:sz w:val="24"/>
          <w:szCs w:val="24"/>
        </w:rPr>
        <w:t>won</w:t>
      </w:r>
      <w:r w:rsidRPr="005E14ED">
        <w:rPr>
          <w:rFonts w:asciiTheme="minorHAnsi" w:hAnsiTheme="minorHAnsi"/>
          <w:sz w:val="24"/>
          <w:szCs w:val="24"/>
        </w:rPr>
        <w:t xml:space="preserve"> </w:t>
      </w:r>
      <w:r w:rsidR="005E14ED">
        <w:rPr>
          <w:rFonts w:asciiTheme="minorHAnsi" w:hAnsiTheme="minorHAnsi"/>
          <w:sz w:val="24"/>
          <w:szCs w:val="24"/>
        </w:rPr>
        <w:t xml:space="preserve">an </w:t>
      </w:r>
      <w:r w:rsidRPr="005E14ED">
        <w:rPr>
          <w:rFonts w:asciiTheme="minorHAnsi" w:hAnsiTheme="minorHAnsi"/>
          <w:sz w:val="24"/>
          <w:szCs w:val="24"/>
        </w:rPr>
        <w:t xml:space="preserve">award for the </w:t>
      </w:r>
      <w:r w:rsidRPr="005E14ED">
        <w:rPr>
          <w:rFonts w:asciiTheme="minorHAnsi" w:hAnsiTheme="minorHAnsi"/>
          <w:i/>
          <w:iCs/>
          <w:sz w:val="24"/>
          <w:szCs w:val="24"/>
        </w:rPr>
        <w:t>First Suburbs – Beyond Borders</w:t>
      </w:r>
      <w:r w:rsidRPr="005E14ED">
        <w:rPr>
          <w:rFonts w:asciiTheme="minorHAnsi" w:hAnsiTheme="minorHAnsi"/>
          <w:sz w:val="24"/>
          <w:szCs w:val="24"/>
        </w:rPr>
        <w:t xml:space="preserve"> article series</w:t>
      </w:r>
      <w:r w:rsidR="00941B17" w:rsidRPr="005E14ED">
        <w:rPr>
          <w:rFonts w:asciiTheme="minorHAnsi" w:hAnsiTheme="minorHAnsi"/>
          <w:sz w:val="24"/>
          <w:szCs w:val="24"/>
        </w:rPr>
        <w:t xml:space="preserve"> by the Cincinnati Society of Professional Journalists (SPJ).</w:t>
      </w:r>
    </w:p>
    <w:p w14:paraId="26DBBA58" w14:textId="77777777" w:rsidR="00BD0838" w:rsidRPr="008A15EC" w:rsidRDefault="00BD0838" w:rsidP="00BD0838">
      <w:pPr>
        <w:pStyle w:val="ListParagraph"/>
        <w:rPr>
          <w:rFonts w:asciiTheme="minorHAnsi" w:hAnsiTheme="minorHAnsi"/>
          <w:color w:val="FF0000"/>
          <w:sz w:val="24"/>
          <w:szCs w:val="24"/>
        </w:rPr>
      </w:pPr>
    </w:p>
    <w:p w14:paraId="7E541D4C" w14:textId="31E3ABAB" w:rsidR="00AD6EDC" w:rsidRPr="006E492D" w:rsidRDefault="00AD6EDC" w:rsidP="00AD6EDC">
      <w:pPr>
        <w:pStyle w:val="ListParagraph"/>
        <w:ind w:left="0"/>
        <w:rPr>
          <w:rFonts w:asciiTheme="minorHAnsi" w:hAnsiTheme="minorHAnsi"/>
          <w:sz w:val="24"/>
          <w:szCs w:val="24"/>
        </w:rPr>
      </w:pPr>
      <w:r w:rsidRPr="006E492D">
        <w:rPr>
          <w:rFonts w:asciiTheme="minorHAnsi" w:hAnsiTheme="minorHAnsi"/>
          <w:sz w:val="24"/>
          <w:szCs w:val="24"/>
        </w:rPr>
        <w:t>◦ Adjourn</w:t>
      </w:r>
    </w:p>
    <w:p w14:paraId="181F6A44" w14:textId="6C48A559" w:rsidR="00867AED" w:rsidRPr="001D3AD0" w:rsidRDefault="001D3AD0" w:rsidP="001D3AD0">
      <w:pPr>
        <w:pStyle w:val="ListParagraph"/>
        <w:numPr>
          <w:ilvl w:val="0"/>
          <w:numId w:val="27"/>
        </w:numPr>
        <w:rPr>
          <w:rFonts w:asciiTheme="minorHAnsi" w:hAnsiTheme="minorHAnsi"/>
          <w:sz w:val="24"/>
          <w:szCs w:val="24"/>
        </w:rPr>
      </w:pPr>
      <w:r>
        <w:rPr>
          <w:rFonts w:asciiTheme="minorHAnsi" w:hAnsiTheme="minorHAnsi"/>
          <w:sz w:val="24"/>
          <w:szCs w:val="24"/>
        </w:rPr>
        <w:t>M</w:t>
      </w:r>
      <w:r w:rsidR="005E14ED">
        <w:rPr>
          <w:rFonts w:asciiTheme="minorHAnsi" w:hAnsiTheme="minorHAnsi"/>
          <w:sz w:val="24"/>
          <w:szCs w:val="24"/>
        </w:rPr>
        <w:t>ayor Smith</w:t>
      </w:r>
      <w:r>
        <w:rPr>
          <w:rFonts w:asciiTheme="minorHAnsi" w:hAnsiTheme="minorHAnsi"/>
          <w:sz w:val="24"/>
          <w:szCs w:val="24"/>
        </w:rPr>
        <w:t xml:space="preserve"> made the motion to adjourn the meeting. The motion was seconded by </w:t>
      </w:r>
      <w:r w:rsidR="0046755A">
        <w:rPr>
          <w:rFonts w:asciiTheme="minorHAnsi" w:hAnsiTheme="minorHAnsi"/>
          <w:sz w:val="24"/>
          <w:szCs w:val="24"/>
        </w:rPr>
        <w:t>Mr. Jhaveri</w:t>
      </w:r>
      <w:r>
        <w:rPr>
          <w:rFonts w:asciiTheme="minorHAnsi" w:hAnsiTheme="minorHAnsi"/>
          <w:sz w:val="24"/>
          <w:szCs w:val="24"/>
        </w:rPr>
        <w:t xml:space="preserve"> and passed by a vote of </w:t>
      </w:r>
      <w:r w:rsidR="005E14ED">
        <w:rPr>
          <w:rFonts w:asciiTheme="minorHAnsi" w:hAnsiTheme="minorHAnsi"/>
          <w:sz w:val="24"/>
          <w:szCs w:val="24"/>
        </w:rPr>
        <w:t>5</w:t>
      </w:r>
      <w:r>
        <w:rPr>
          <w:rFonts w:asciiTheme="minorHAnsi" w:hAnsiTheme="minorHAnsi"/>
          <w:sz w:val="24"/>
          <w:szCs w:val="24"/>
        </w:rPr>
        <w:t xml:space="preserve">-0. The meeting adjourned at </w:t>
      </w:r>
      <w:r w:rsidR="00911FB2">
        <w:rPr>
          <w:rFonts w:asciiTheme="minorHAnsi" w:hAnsiTheme="minorHAnsi"/>
          <w:sz w:val="24"/>
          <w:szCs w:val="24"/>
        </w:rPr>
        <w:t>10:</w:t>
      </w:r>
      <w:r w:rsidR="005E14ED">
        <w:rPr>
          <w:rFonts w:asciiTheme="minorHAnsi" w:hAnsiTheme="minorHAnsi"/>
          <w:sz w:val="24"/>
          <w:szCs w:val="24"/>
        </w:rPr>
        <w:t>5</w:t>
      </w:r>
      <w:r w:rsidR="0046755A">
        <w:rPr>
          <w:rFonts w:asciiTheme="minorHAnsi" w:hAnsiTheme="minorHAnsi"/>
          <w:sz w:val="24"/>
          <w:szCs w:val="24"/>
        </w:rPr>
        <w:t>0</w:t>
      </w:r>
      <w:r>
        <w:rPr>
          <w:rFonts w:asciiTheme="minorHAnsi" w:hAnsiTheme="minorHAnsi"/>
          <w:sz w:val="24"/>
          <w:szCs w:val="24"/>
        </w:rPr>
        <w:t xml:space="preserve"> AM.</w:t>
      </w:r>
    </w:p>
    <w:sectPr w:rsidR="00867AED" w:rsidRPr="001D3AD0" w:rsidSect="00014500">
      <w:headerReference w:type="first" r:id="rId8"/>
      <w:footerReference w:type="first" r:id="rId9"/>
      <w:pgSz w:w="12240" w:h="15840" w:code="1"/>
      <w:pgMar w:top="1440" w:right="1440" w:bottom="1440" w:left="1440" w:header="720" w:footer="36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E0D97B" w14:textId="77777777" w:rsidR="008C423A" w:rsidRDefault="008C423A">
      <w:r>
        <w:separator/>
      </w:r>
    </w:p>
  </w:endnote>
  <w:endnote w:type="continuationSeparator" w:id="0">
    <w:p w14:paraId="161F5237" w14:textId="77777777" w:rsidR="008C423A" w:rsidRDefault="008C42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5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2A300" w14:textId="77777777" w:rsidR="00A65224" w:rsidRPr="00EF064E" w:rsidRDefault="00A65224" w:rsidP="00C36AE0">
    <w:pPr>
      <w:pStyle w:val="Footer"/>
      <w:pBdr>
        <w:top w:val="single" w:sz="4" w:space="1" w:color="auto"/>
      </w:pBdr>
      <w:tabs>
        <w:tab w:val="clear" w:pos="4320"/>
        <w:tab w:val="clear" w:pos="8640"/>
        <w:tab w:val="right" w:pos="9360"/>
      </w:tabs>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5C0B2" w14:textId="77777777" w:rsidR="008C423A" w:rsidRDefault="008C423A">
      <w:r>
        <w:separator/>
      </w:r>
    </w:p>
  </w:footnote>
  <w:footnote w:type="continuationSeparator" w:id="0">
    <w:p w14:paraId="41671011" w14:textId="77777777" w:rsidR="008C423A" w:rsidRDefault="008C42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FDE06" w14:textId="0A9BF0B5" w:rsidR="00A65224" w:rsidRPr="002A7772" w:rsidRDefault="00A31E0C" w:rsidP="00AB5755">
    <w:pPr>
      <w:ind w:left="2160"/>
      <w:rPr>
        <w:rFonts w:asciiTheme="minorHAnsi" w:hAnsiTheme="minorHAnsi" w:cs="Tahoma"/>
        <w:b/>
        <w:sz w:val="40"/>
        <w:szCs w:val="40"/>
      </w:rPr>
    </w:pPr>
    <w:r>
      <w:rPr>
        <w:noProof/>
      </w:rPr>
      <w:drawing>
        <wp:anchor distT="0" distB="0" distL="114300" distR="114300" simplePos="0" relativeHeight="251657216" behindDoc="0" locked="0" layoutInCell="1" allowOverlap="1" wp14:anchorId="6A4C9743" wp14:editId="4DB72D61">
          <wp:simplePos x="0" y="0"/>
          <wp:positionH relativeFrom="column">
            <wp:posOffset>-333596</wp:posOffset>
          </wp:positionH>
          <wp:positionV relativeFrom="paragraph">
            <wp:posOffset>-234315</wp:posOffset>
          </wp:positionV>
          <wp:extent cx="1486894" cy="1418989"/>
          <wp:effectExtent l="0" t="0" r="0" b="0"/>
          <wp:wrapNone/>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6894" cy="141898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A42C9">
      <w:rPr>
        <w:rFonts w:asciiTheme="minorHAnsi" w:hAnsiTheme="minorHAnsi" w:cs="Tahoma"/>
        <w:b/>
        <w:sz w:val="40"/>
        <w:szCs w:val="40"/>
      </w:rPr>
      <w:t>Executive Committee</w:t>
    </w:r>
    <w:r w:rsidR="000649E5" w:rsidRPr="002A7772">
      <w:rPr>
        <w:rFonts w:asciiTheme="minorHAnsi" w:hAnsiTheme="minorHAnsi" w:cs="Tahoma"/>
        <w:b/>
        <w:sz w:val="40"/>
        <w:szCs w:val="40"/>
      </w:rPr>
      <w:t xml:space="preserve"> Meeting</w:t>
    </w:r>
    <w:r w:rsidR="00AB5755">
      <w:rPr>
        <w:rFonts w:asciiTheme="minorHAnsi" w:hAnsiTheme="minorHAnsi" w:cs="Tahoma"/>
        <w:b/>
        <w:sz w:val="40"/>
        <w:szCs w:val="40"/>
      </w:rPr>
      <w:t xml:space="preserve"> Minutes</w:t>
    </w:r>
  </w:p>
  <w:p w14:paraId="54355EC0" w14:textId="77777777" w:rsidR="00A65224" w:rsidRPr="00FC7580" w:rsidRDefault="00A65224" w:rsidP="00522ED2">
    <w:pPr>
      <w:ind w:left="2160"/>
      <w:rPr>
        <w:rFonts w:asciiTheme="minorHAnsi" w:hAnsiTheme="minorHAnsi" w:cs="Tahoma"/>
        <w:b/>
        <w:szCs w:val="40"/>
      </w:rPr>
    </w:pPr>
  </w:p>
  <w:p w14:paraId="1E80CC09" w14:textId="28AF357A" w:rsidR="00A65224" w:rsidRPr="002A7772" w:rsidRDefault="00FD111D" w:rsidP="00276B49">
    <w:pPr>
      <w:ind w:left="2160"/>
      <w:rPr>
        <w:rFonts w:asciiTheme="minorHAnsi" w:hAnsiTheme="minorHAnsi" w:cs="Tahoma"/>
      </w:rPr>
    </w:pPr>
    <w:r>
      <w:rPr>
        <w:rFonts w:asciiTheme="minorHAnsi" w:hAnsiTheme="minorHAnsi" w:cs="Tahoma"/>
      </w:rPr>
      <w:t>October 14</w:t>
    </w:r>
    <w:r w:rsidRPr="00FD111D">
      <w:rPr>
        <w:rFonts w:asciiTheme="minorHAnsi" w:hAnsiTheme="minorHAnsi" w:cs="Tahoma"/>
        <w:vertAlign w:val="superscript"/>
      </w:rPr>
      <w:t>th</w:t>
    </w:r>
    <w:r w:rsidR="00F43027">
      <w:rPr>
        <w:rFonts w:asciiTheme="minorHAnsi" w:hAnsiTheme="minorHAnsi" w:cs="Tahoma"/>
      </w:rPr>
      <w:t>, 202</w:t>
    </w:r>
    <w:r w:rsidR="00BD0838">
      <w:rPr>
        <w:rFonts w:asciiTheme="minorHAnsi" w:hAnsiTheme="minorHAnsi" w:cs="Tahoma"/>
      </w:rPr>
      <w:t>5</w:t>
    </w:r>
  </w:p>
  <w:p w14:paraId="4E203868" w14:textId="210F3347" w:rsidR="00A65224" w:rsidRPr="002A7772" w:rsidRDefault="001F0585" w:rsidP="00F228C6">
    <w:pPr>
      <w:ind w:left="2160"/>
      <w:rPr>
        <w:rFonts w:asciiTheme="minorHAnsi" w:hAnsiTheme="minorHAnsi" w:cs="Tahoma"/>
      </w:rPr>
    </w:pPr>
    <w:r>
      <w:rPr>
        <w:rFonts w:asciiTheme="minorHAnsi" w:hAnsiTheme="minorHAnsi" w:cs="Tahoma"/>
      </w:rPr>
      <w:t>9:</w:t>
    </w:r>
    <w:r w:rsidR="00FD111D">
      <w:rPr>
        <w:rFonts w:asciiTheme="minorHAnsi" w:hAnsiTheme="minorHAnsi" w:cs="Tahoma"/>
      </w:rPr>
      <w:t>15</w:t>
    </w:r>
    <w:r w:rsidR="008A42C9">
      <w:rPr>
        <w:rFonts w:asciiTheme="minorHAnsi" w:hAnsiTheme="minorHAnsi" w:cs="Tahoma"/>
      </w:rPr>
      <w:t xml:space="preserve"> AM</w:t>
    </w:r>
    <w:r w:rsidR="00B840E5">
      <w:rPr>
        <w:rFonts w:asciiTheme="minorHAnsi" w:hAnsiTheme="minorHAnsi" w:cs="Tahoma"/>
      </w:rPr>
      <w:t xml:space="preserve"> – </w:t>
    </w:r>
    <w:r>
      <w:rPr>
        <w:rFonts w:asciiTheme="minorHAnsi" w:hAnsiTheme="minorHAnsi" w:cs="Tahoma"/>
      </w:rPr>
      <w:t>10:</w:t>
    </w:r>
    <w:r w:rsidR="009C1796">
      <w:rPr>
        <w:rFonts w:asciiTheme="minorHAnsi" w:hAnsiTheme="minorHAnsi" w:cs="Tahoma"/>
      </w:rPr>
      <w:t>50</w:t>
    </w:r>
    <w:r w:rsidR="00D270F4">
      <w:rPr>
        <w:rFonts w:asciiTheme="minorHAnsi" w:hAnsiTheme="minorHAnsi" w:cs="Tahoma"/>
      </w:rPr>
      <w:t xml:space="preserve"> </w:t>
    </w:r>
    <w:r w:rsidR="00AB5755">
      <w:rPr>
        <w:rFonts w:asciiTheme="minorHAnsi" w:hAnsiTheme="minorHAnsi" w:cs="Tahoma"/>
      </w:rPr>
      <w:t>AM</w:t>
    </w:r>
  </w:p>
  <w:p w14:paraId="375DB9B6" w14:textId="09DF23BA" w:rsidR="00BD7F95" w:rsidRPr="002A7772" w:rsidRDefault="001F0585" w:rsidP="00BD7F95">
    <w:pPr>
      <w:ind w:left="2160"/>
      <w:rPr>
        <w:rFonts w:asciiTheme="minorHAnsi" w:hAnsiTheme="minorHAnsi" w:cs="Tahoma"/>
      </w:rPr>
    </w:pPr>
    <w:r>
      <w:rPr>
        <w:rFonts w:asciiTheme="minorHAnsi" w:hAnsiTheme="minorHAnsi" w:cs="Tahoma"/>
      </w:rPr>
      <w:t>Silverton Municipal Building</w:t>
    </w:r>
  </w:p>
  <w:p w14:paraId="21AA3FC1" w14:textId="77777777" w:rsidR="002207AB" w:rsidRPr="002A7772" w:rsidRDefault="002207AB" w:rsidP="00014500">
    <w:pPr>
      <w:rPr>
        <w:rFonts w:asciiTheme="minorHAnsi" w:hAnsiTheme="minorHAnsi" w:cs="Tahoma"/>
      </w:rPr>
    </w:pPr>
  </w:p>
  <w:p w14:paraId="1B5C9147" w14:textId="77777777" w:rsidR="00A65224" w:rsidRPr="002A7772" w:rsidRDefault="00A65224" w:rsidP="00EB0F2B">
    <w:pPr>
      <w:pBdr>
        <w:bottom w:val="single" w:sz="2" w:space="1" w:color="auto"/>
      </w:pBdr>
      <w:rPr>
        <w:rFonts w:asciiTheme="minorHAnsi" w:hAnsiTheme="minorHAns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646EE"/>
    <w:multiLevelType w:val="hybridMultilevel"/>
    <w:tmpl w:val="0B8443FC"/>
    <w:lvl w:ilvl="0" w:tplc="FB46753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B04FED"/>
    <w:multiLevelType w:val="hybridMultilevel"/>
    <w:tmpl w:val="E5D237CC"/>
    <w:lvl w:ilvl="0" w:tplc="A802DF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BA1C30"/>
    <w:multiLevelType w:val="hybridMultilevel"/>
    <w:tmpl w:val="2CF405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9C45C1"/>
    <w:multiLevelType w:val="hybridMultilevel"/>
    <w:tmpl w:val="8F18F440"/>
    <w:lvl w:ilvl="0" w:tplc="1418237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DF4340"/>
    <w:multiLevelType w:val="hybridMultilevel"/>
    <w:tmpl w:val="CAB2BEE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CD42C8"/>
    <w:multiLevelType w:val="hybridMultilevel"/>
    <w:tmpl w:val="626C2D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51C86"/>
    <w:multiLevelType w:val="hybridMultilevel"/>
    <w:tmpl w:val="020A9D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5B1E35"/>
    <w:multiLevelType w:val="hybridMultilevel"/>
    <w:tmpl w:val="3376C33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B34003"/>
    <w:multiLevelType w:val="hybridMultilevel"/>
    <w:tmpl w:val="E3ACD2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BE3DED"/>
    <w:multiLevelType w:val="hybridMultilevel"/>
    <w:tmpl w:val="D2C42EA6"/>
    <w:lvl w:ilvl="0" w:tplc="DC2C2762">
      <w:start w:val="1"/>
      <w:numFmt w:val="lowerLetter"/>
      <w:lvlText w:val="%1."/>
      <w:lvlJc w:val="left"/>
      <w:pPr>
        <w:ind w:left="720" w:hanging="360"/>
      </w:pPr>
      <w:rPr>
        <w:rFonts w:asciiTheme="minorHAnsi" w:eastAsia="Times New Roman" w:hAnsiTheme="minorHAnsi" w:cs="Times New Roman"/>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9FA4F20"/>
    <w:multiLevelType w:val="hybridMultilevel"/>
    <w:tmpl w:val="3A4CCFC2"/>
    <w:lvl w:ilvl="0" w:tplc="04090019">
      <w:start w:val="1"/>
      <w:numFmt w:val="lowerLetter"/>
      <w:lvlText w:val="%1."/>
      <w:lvlJc w:val="left"/>
      <w:pPr>
        <w:ind w:left="720" w:hanging="360"/>
      </w:pPr>
      <w:rPr>
        <w:rFonts w:hint="default"/>
      </w:rPr>
    </w:lvl>
    <w:lvl w:ilvl="1" w:tplc="B6EE3E4C">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9013ED"/>
    <w:multiLevelType w:val="hybridMultilevel"/>
    <w:tmpl w:val="2F507BB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1725C74"/>
    <w:multiLevelType w:val="hybridMultilevel"/>
    <w:tmpl w:val="8BD03DCC"/>
    <w:lvl w:ilvl="0" w:tplc="1196EA0A">
      <w:start w:val="1"/>
      <w:numFmt w:val="lowerLetter"/>
      <w:lvlText w:val="%1."/>
      <w:lvlJc w:val="left"/>
      <w:pPr>
        <w:ind w:left="720" w:hanging="360"/>
      </w:pPr>
      <w:rPr>
        <w:rFonts w:cstheme="minorHAnsi" w:hint="default"/>
      </w:rPr>
    </w:lvl>
    <w:lvl w:ilvl="1" w:tplc="41829874">
      <w:start w:val="1"/>
      <w:numFmt w:val="lowerLetter"/>
      <w:lvlText w:val="%2."/>
      <w:lvlJc w:val="left"/>
      <w:pPr>
        <w:ind w:left="720" w:hanging="360"/>
      </w:pPr>
      <w:rPr>
        <w:b w:val="0"/>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B73FB5"/>
    <w:multiLevelType w:val="hybridMultilevel"/>
    <w:tmpl w:val="966E9C6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AFB239B"/>
    <w:multiLevelType w:val="hybridMultilevel"/>
    <w:tmpl w:val="1E888F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EF0EDE"/>
    <w:multiLevelType w:val="hybridMultilevel"/>
    <w:tmpl w:val="1D34A2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2B68C1"/>
    <w:multiLevelType w:val="hybridMultilevel"/>
    <w:tmpl w:val="BFDAA1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AC251E"/>
    <w:multiLevelType w:val="hybridMultilevel"/>
    <w:tmpl w:val="E44604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517B9A"/>
    <w:multiLevelType w:val="hybridMultilevel"/>
    <w:tmpl w:val="AC3CE8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ACB3E40"/>
    <w:multiLevelType w:val="hybridMultilevel"/>
    <w:tmpl w:val="0D68C07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AFC078E"/>
    <w:multiLevelType w:val="hybridMultilevel"/>
    <w:tmpl w:val="9C6099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2413F5"/>
    <w:multiLevelType w:val="hybridMultilevel"/>
    <w:tmpl w:val="0DB09C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F09080A"/>
    <w:multiLevelType w:val="hybridMultilevel"/>
    <w:tmpl w:val="DF6E40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FA71CDE"/>
    <w:multiLevelType w:val="hybridMultilevel"/>
    <w:tmpl w:val="E7265C6A"/>
    <w:lvl w:ilvl="0" w:tplc="13A4CDF6">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3572AF1"/>
    <w:multiLevelType w:val="hybridMultilevel"/>
    <w:tmpl w:val="2DB86592"/>
    <w:lvl w:ilvl="0" w:tplc="0C404EF4">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3DF7532"/>
    <w:multiLevelType w:val="hybridMultilevel"/>
    <w:tmpl w:val="B6EAA69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9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4926A03"/>
    <w:multiLevelType w:val="hybridMultilevel"/>
    <w:tmpl w:val="C9EC0EC8"/>
    <w:lvl w:ilvl="0" w:tplc="7C4C03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5AC1926"/>
    <w:multiLevelType w:val="hybridMultilevel"/>
    <w:tmpl w:val="9946910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7CB752D"/>
    <w:multiLevelType w:val="hybridMultilevel"/>
    <w:tmpl w:val="9C6099E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D1A25D8"/>
    <w:multiLevelType w:val="hybridMultilevel"/>
    <w:tmpl w:val="276239C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3C62B13"/>
    <w:multiLevelType w:val="hybridMultilevel"/>
    <w:tmpl w:val="65BC3308"/>
    <w:lvl w:ilvl="0" w:tplc="D4821294">
      <w:start w:val="1"/>
      <w:numFmt w:val="bullet"/>
      <w:pStyle w:val="Bullet"/>
      <w:lvlText w:val=""/>
      <w:lvlJc w:val="left"/>
      <w:pPr>
        <w:tabs>
          <w:tab w:val="num" w:pos="792"/>
        </w:tabs>
        <w:ind w:left="792" w:hanging="432"/>
      </w:pPr>
      <w:rPr>
        <w:rFonts w:ascii="Symbol" w:hAnsi="Symbol" w:hint="default"/>
        <w:color w:val="auto"/>
      </w:rPr>
    </w:lvl>
    <w:lvl w:ilvl="1" w:tplc="04090003" w:tentative="1">
      <w:start w:val="1"/>
      <w:numFmt w:val="bullet"/>
      <w:lvlText w:val="o"/>
      <w:lvlJc w:val="left"/>
      <w:pPr>
        <w:tabs>
          <w:tab w:val="num" w:pos="1656"/>
        </w:tabs>
        <w:ind w:left="1656" w:hanging="360"/>
      </w:pPr>
      <w:rPr>
        <w:rFonts w:ascii="Courier New" w:hAnsi="Courier New" w:cs="Courier New" w:hint="default"/>
      </w:rPr>
    </w:lvl>
    <w:lvl w:ilvl="2" w:tplc="04090005" w:tentative="1">
      <w:start w:val="1"/>
      <w:numFmt w:val="bullet"/>
      <w:lvlText w:val=""/>
      <w:lvlJc w:val="left"/>
      <w:pPr>
        <w:tabs>
          <w:tab w:val="num" w:pos="2376"/>
        </w:tabs>
        <w:ind w:left="2376" w:hanging="360"/>
      </w:pPr>
      <w:rPr>
        <w:rFonts w:ascii="Wingdings" w:hAnsi="Wingdings" w:hint="default"/>
      </w:rPr>
    </w:lvl>
    <w:lvl w:ilvl="3" w:tplc="04090001" w:tentative="1">
      <w:start w:val="1"/>
      <w:numFmt w:val="bullet"/>
      <w:lvlText w:val=""/>
      <w:lvlJc w:val="left"/>
      <w:pPr>
        <w:tabs>
          <w:tab w:val="num" w:pos="3096"/>
        </w:tabs>
        <w:ind w:left="3096" w:hanging="360"/>
      </w:pPr>
      <w:rPr>
        <w:rFonts w:ascii="Symbol" w:hAnsi="Symbol" w:hint="default"/>
      </w:rPr>
    </w:lvl>
    <w:lvl w:ilvl="4" w:tplc="04090003" w:tentative="1">
      <w:start w:val="1"/>
      <w:numFmt w:val="bullet"/>
      <w:lvlText w:val="o"/>
      <w:lvlJc w:val="left"/>
      <w:pPr>
        <w:tabs>
          <w:tab w:val="num" w:pos="3816"/>
        </w:tabs>
        <w:ind w:left="3816" w:hanging="360"/>
      </w:pPr>
      <w:rPr>
        <w:rFonts w:ascii="Courier New" w:hAnsi="Courier New" w:cs="Courier New" w:hint="default"/>
      </w:rPr>
    </w:lvl>
    <w:lvl w:ilvl="5" w:tplc="04090005" w:tentative="1">
      <w:start w:val="1"/>
      <w:numFmt w:val="bullet"/>
      <w:lvlText w:val=""/>
      <w:lvlJc w:val="left"/>
      <w:pPr>
        <w:tabs>
          <w:tab w:val="num" w:pos="4536"/>
        </w:tabs>
        <w:ind w:left="4536" w:hanging="360"/>
      </w:pPr>
      <w:rPr>
        <w:rFonts w:ascii="Wingdings" w:hAnsi="Wingdings" w:hint="default"/>
      </w:rPr>
    </w:lvl>
    <w:lvl w:ilvl="6" w:tplc="04090001" w:tentative="1">
      <w:start w:val="1"/>
      <w:numFmt w:val="bullet"/>
      <w:lvlText w:val=""/>
      <w:lvlJc w:val="left"/>
      <w:pPr>
        <w:tabs>
          <w:tab w:val="num" w:pos="5256"/>
        </w:tabs>
        <w:ind w:left="5256" w:hanging="360"/>
      </w:pPr>
      <w:rPr>
        <w:rFonts w:ascii="Symbol" w:hAnsi="Symbol" w:hint="default"/>
      </w:rPr>
    </w:lvl>
    <w:lvl w:ilvl="7" w:tplc="04090003" w:tentative="1">
      <w:start w:val="1"/>
      <w:numFmt w:val="bullet"/>
      <w:lvlText w:val="o"/>
      <w:lvlJc w:val="left"/>
      <w:pPr>
        <w:tabs>
          <w:tab w:val="num" w:pos="5976"/>
        </w:tabs>
        <w:ind w:left="5976" w:hanging="360"/>
      </w:pPr>
      <w:rPr>
        <w:rFonts w:ascii="Courier New" w:hAnsi="Courier New" w:cs="Courier New" w:hint="default"/>
      </w:rPr>
    </w:lvl>
    <w:lvl w:ilvl="8" w:tplc="04090005" w:tentative="1">
      <w:start w:val="1"/>
      <w:numFmt w:val="bullet"/>
      <w:lvlText w:val=""/>
      <w:lvlJc w:val="left"/>
      <w:pPr>
        <w:tabs>
          <w:tab w:val="num" w:pos="6696"/>
        </w:tabs>
        <w:ind w:left="6696" w:hanging="360"/>
      </w:pPr>
      <w:rPr>
        <w:rFonts w:ascii="Wingdings" w:hAnsi="Wingdings" w:hint="default"/>
      </w:rPr>
    </w:lvl>
  </w:abstractNum>
  <w:abstractNum w:abstractNumId="31" w15:restartNumberingAfterBreak="0">
    <w:nsid w:val="545329E3"/>
    <w:multiLevelType w:val="hybridMultilevel"/>
    <w:tmpl w:val="C8D2CB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7F50BF"/>
    <w:multiLevelType w:val="hybridMultilevel"/>
    <w:tmpl w:val="2CF4051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5565448D"/>
    <w:multiLevelType w:val="hybridMultilevel"/>
    <w:tmpl w:val="4D94BA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5AA1741"/>
    <w:multiLevelType w:val="hybridMultilevel"/>
    <w:tmpl w:val="7E2CBF5C"/>
    <w:lvl w:ilvl="0" w:tplc="80F234F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804697B"/>
    <w:multiLevelType w:val="hybridMultilevel"/>
    <w:tmpl w:val="854AF09A"/>
    <w:lvl w:ilvl="0" w:tplc="E98EA566">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92F32C4"/>
    <w:multiLevelType w:val="hybridMultilevel"/>
    <w:tmpl w:val="72AC89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C377A13"/>
    <w:multiLevelType w:val="hybridMultilevel"/>
    <w:tmpl w:val="DCF42F5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5D97324A"/>
    <w:multiLevelType w:val="hybridMultilevel"/>
    <w:tmpl w:val="07DA8ED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05450AA"/>
    <w:multiLevelType w:val="hybridMultilevel"/>
    <w:tmpl w:val="83D88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0F278DB"/>
    <w:multiLevelType w:val="hybridMultilevel"/>
    <w:tmpl w:val="994691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7502B38"/>
    <w:multiLevelType w:val="hybridMultilevel"/>
    <w:tmpl w:val="9C782402"/>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15:restartNumberingAfterBreak="0">
    <w:nsid w:val="6E574D79"/>
    <w:multiLevelType w:val="hybridMultilevel"/>
    <w:tmpl w:val="E1F29ED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EA323FE"/>
    <w:multiLevelType w:val="hybridMultilevel"/>
    <w:tmpl w:val="38C43A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0FE1AE5"/>
    <w:multiLevelType w:val="hybridMultilevel"/>
    <w:tmpl w:val="1D34A28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73B42476"/>
    <w:multiLevelType w:val="hybridMultilevel"/>
    <w:tmpl w:val="459860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6F73970"/>
    <w:multiLevelType w:val="hybridMultilevel"/>
    <w:tmpl w:val="8C62266C"/>
    <w:lvl w:ilvl="0" w:tplc="04090005">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47" w15:restartNumberingAfterBreak="0">
    <w:nsid w:val="7BF252F8"/>
    <w:multiLevelType w:val="hybridMultilevel"/>
    <w:tmpl w:val="6C44DE68"/>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16cid:durableId="247153209">
    <w:abstractNumId w:val="30"/>
  </w:num>
  <w:num w:numId="2" w16cid:durableId="812940374">
    <w:abstractNumId w:val="25"/>
  </w:num>
  <w:num w:numId="3" w16cid:durableId="246229497">
    <w:abstractNumId w:val="29"/>
  </w:num>
  <w:num w:numId="4" w16cid:durableId="697048910">
    <w:abstractNumId w:val="41"/>
  </w:num>
  <w:num w:numId="5" w16cid:durableId="1106271664">
    <w:abstractNumId w:val="46"/>
  </w:num>
  <w:num w:numId="6" w16cid:durableId="34355293">
    <w:abstractNumId w:val="13"/>
  </w:num>
  <w:num w:numId="7" w16cid:durableId="1279751208">
    <w:abstractNumId w:val="11"/>
  </w:num>
  <w:num w:numId="8" w16cid:durableId="1141078125">
    <w:abstractNumId w:val="39"/>
  </w:num>
  <w:num w:numId="9" w16cid:durableId="1654410003">
    <w:abstractNumId w:val="37"/>
  </w:num>
  <w:num w:numId="10" w16cid:durableId="1757510321">
    <w:abstractNumId w:val="12"/>
  </w:num>
  <w:num w:numId="11" w16cid:durableId="1210531234">
    <w:abstractNumId w:val="10"/>
  </w:num>
  <w:num w:numId="12" w16cid:durableId="1501038802">
    <w:abstractNumId w:val="43"/>
  </w:num>
  <w:num w:numId="13" w16cid:durableId="426735051">
    <w:abstractNumId w:val="26"/>
  </w:num>
  <w:num w:numId="14" w16cid:durableId="957176959">
    <w:abstractNumId w:val="38"/>
  </w:num>
  <w:num w:numId="15" w16cid:durableId="144863581">
    <w:abstractNumId w:val="47"/>
  </w:num>
  <w:num w:numId="16" w16cid:durableId="295842795">
    <w:abstractNumId w:val="7"/>
  </w:num>
  <w:num w:numId="17" w16cid:durableId="1527478032">
    <w:abstractNumId w:val="0"/>
  </w:num>
  <w:num w:numId="18" w16cid:durableId="1189178221">
    <w:abstractNumId w:val="23"/>
  </w:num>
  <w:num w:numId="19" w16cid:durableId="546913076">
    <w:abstractNumId w:val="3"/>
  </w:num>
  <w:num w:numId="20" w16cid:durableId="314728766">
    <w:abstractNumId w:val="1"/>
  </w:num>
  <w:num w:numId="21" w16cid:durableId="1122770406">
    <w:abstractNumId w:val="34"/>
  </w:num>
  <w:num w:numId="22" w16cid:durableId="1127821934">
    <w:abstractNumId w:val="18"/>
  </w:num>
  <w:num w:numId="23" w16cid:durableId="571080929">
    <w:abstractNumId w:val="16"/>
  </w:num>
  <w:num w:numId="24" w16cid:durableId="850677851">
    <w:abstractNumId w:val="19"/>
  </w:num>
  <w:num w:numId="25" w16cid:durableId="1401707006">
    <w:abstractNumId w:val="33"/>
  </w:num>
  <w:num w:numId="26" w16cid:durableId="1299456127">
    <w:abstractNumId w:val="8"/>
  </w:num>
  <w:num w:numId="27" w16cid:durableId="1292401149">
    <w:abstractNumId w:val="5"/>
  </w:num>
  <w:num w:numId="28" w16cid:durableId="2033024724">
    <w:abstractNumId w:val="42"/>
  </w:num>
  <w:num w:numId="29" w16cid:durableId="118644168">
    <w:abstractNumId w:val="14"/>
  </w:num>
  <w:num w:numId="30" w16cid:durableId="1292396304">
    <w:abstractNumId w:val="2"/>
  </w:num>
  <w:num w:numId="31" w16cid:durableId="710687415">
    <w:abstractNumId w:val="36"/>
  </w:num>
  <w:num w:numId="32" w16cid:durableId="952789409">
    <w:abstractNumId w:val="6"/>
  </w:num>
  <w:num w:numId="33" w16cid:durableId="1001466045">
    <w:abstractNumId w:val="45"/>
  </w:num>
  <w:num w:numId="34" w16cid:durableId="1404765496">
    <w:abstractNumId w:val="4"/>
  </w:num>
  <w:num w:numId="35" w16cid:durableId="666446056">
    <w:abstractNumId w:val="21"/>
  </w:num>
  <w:num w:numId="36" w16cid:durableId="758646658">
    <w:abstractNumId w:val="24"/>
  </w:num>
  <w:num w:numId="37" w16cid:durableId="22707993">
    <w:abstractNumId w:val="9"/>
  </w:num>
  <w:num w:numId="38" w16cid:durableId="1743598158">
    <w:abstractNumId w:val="32"/>
  </w:num>
  <w:num w:numId="39" w16cid:durableId="1478718972">
    <w:abstractNumId w:val="15"/>
  </w:num>
  <w:num w:numId="40" w16cid:durableId="1914777707">
    <w:abstractNumId w:val="44"/>
  </w:num>
  <w:num w:numId="41" w16cid:durableId="383875547">
    <w:abstractNumId w:val="35"/>
  </w:num>
  <w:num w:numId="42" w16cid:durableId="502354350">
    <w:abstractNumId w:val="40"/>
  </w:num>
  <w:num w:numId="43" w16cid:durableId="161242084">
    <w:abstractNumId w:val="17"/>
  </w:num>
  <w:num w:numId="44" w16cid:durableId="2080056462">
    <w:abstractNumId w:val="27"/>
  </w:num>
  <w:num w:numId="45" w16cid:durableId="1662812036">
    <w:abstractNumId w:val="20"/>
  </w:num>
  <w:num w:numId="46" w16cid:durableId="159127992">
    <w:abstractNumId w:val="31"/>
  </w:num>
  <w:num w:numId="47" w16cid:durableId="1784959964">
    <w:abstractNumId w:val="22"/>
  </w:num>
  <w:num w:numId="48" w16cid:durableId="202983780">
    <w:abstractNumId w:val="2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500"/>
    <w:rsid w:val="0000793E"/>
    <w:rsid w:val="00010F44"/>
    <w:rsid w:val="00014500"/>
    <w:rsid w:val="00022013"/>
    <w:rsid w:val="0002235D"/>
    <w:rsid w:val="00023ABE"/>
    <w:rsid w:val="000273F9"/>
    <w:rsid w:val="000276D4"/>
    <w:rsid w:val="00031C0C"/>
    <w:rsid w:val="00034822"/>
    <w:rsid w:val="00036538"/>
    <w:rsid w:val="000400D0"/>
    <w:rsid w:val="00041062"/>
    <w:rsid w:val="00041805"/>
    <w:rsid w:val="000452AF"/>
    <w:rsid w:val="00046D38"/>
    <w:rsid w:val="000523D9"/>
    <w:rsid w:val="00056895"/>
    <w:rsid w:val="00056AA0"/>
    <w:rsid w:val="00060097"/>
    <w:rsid w:val="00060332"/>
    <w:rsid w:val="0006052A"/>
    <w:rsid w:val="00060AA8"/>
    <w:rsid w:val="00061CF4"/>
    <w:rsid w:val="000649E5"/>
    <w:rsid w:val="000740AB"/>
    <w:rsid w:val="00075F83"/>
    <w:rsid w:val="00077A5D"/>
    <w:rsid w:val="00077DCB"/>
    <w:rsid w:val="00080932"/>
    <w:rsid w:val="00082E99"/>
    <w:rsid w:val="00083D36"/>
    <w:rsid w:val="00086D68"/>
    <w:rsid w:val="000953BC"/>
    <w:rsid w:val="000977C6"/>
    <w:rsid w:val="000A561A"/>
    <w:rsid w:val="000B12D1"/>
    <w:rsid w:val="000B219A"/>
    <w:rsid w:val="000B4148"/>
    <w:rsid w:val="000C1B25"/>
    <w:rsid w:val="000C42C6"/>
    <w:rsid w:val="000C7EBF"/>
    <w:rsid w:val="000D2CD6"/>
    <w:rsid w:val="000D4DC1"/>
    <w:rsid w:val="000D56A4"/>
    <w:rsid w:val="000D710B"/>
    <w:rsid w:val="000D7522"/>
    <w:rsid w:val="000E0F55"/>
    <w:rsid w:val="000E2CD0"/>
    <w:rsid w:val="000E4416"/>
    <w:rsid w:val="000E6C92"/>
    <w:rsid w:val="000F5839"/>
    <w:rsid w:val="00100D98"/>
    <w:rsid w:val="00103E25"/>
    <w:rsid w:val="00111487"/>
    <w:rsid w:val="00112AB3"/>
    <w:rsid w:val="001147DF"/>
    <w:rsid w:val="00120BCD"/>
    <w:rsid w:val="00124919"/>
    <w:rsid w:val="0012627B"/>
    <w:rsid w:val="00130BBC"/>
    <w:rsid w:val="001316F7"/>
    <w:rsid w:val="001340CB"/>
    <w:rsid w:val="00134638"/>
    <w:rsid w:val="001346DA"/>
    <w:rsid w:val="001346E7"/>
    <w:rsid w:val="00135950"/>
    <w:rsid w:val="00136653"/>
    <w:rsid w:val="0013781C"/>
    <w:rsid w:val="00142947"/>
    <w:rsid w:val="0015003D"/>
    <w:rsid w:val="001542EE"/>
    <w:rsid w:val="00155CF8"/>
    <w:rsid w:val="001563CC"/>
    <w:rsid w:val="0015730E"/>
    <w:rsid w:val="0016267F"/>
    <w:rsid w:val="00162CCB"/>
    <w:rsid w:val="0017227D"/>
    <w:rsid w:val="00173733"/>
    <w:rsid w:val="0017777C"/>
    <w:rsid w:val="00180D01"/>
    <w:rsid w:val="00182585"/>
    <w:rsid w:val="00182822"/>
    <w:rsid w:val="00196DDD"/>
    <w:rsid w:val="001A0672"/>
    <w:rsid w:val="001A4A7B"/>
    <w:rsid w:val="001A646E"/>
    <w:rsid w:val="001A652C"/>
    <w:rsid w:val="001A794D"/>
    <w:rsid w:val="001B0731"/>
    <w:rsid w:val="001B3205"/>
    <w:rsid w:val="001B4447"/>
    <w:rsid w:val="001B4636"/>
    <w:rsid w:val="001B79F3"/>
    <w:rsid w:val="001C009D"/>
    <w:rsid w:val="001C526F"/>
    <w:rsid w:val="001C606F"/>
    <w:rsid w:val="001D3AD0"/>
    <w:rsid w:val="001D6C0E"/>
    <w:rsid w:val="001D7D1E"/>
    <w:rsid w:val="001D7D75"/>
    <w:rsid w:val="001E00F7"/>
    <w:rsid w:val="001E3289"/>
    <w:rsid w:val="001E5AFE"/>
    <w:rsid w:val="001E7C3D"/>
    <w:rsid w:val="001E7E33"/>
    <w:rsid w:val="001F0585"/>
    <w:rsid w:val="001F12DE"/>
    <w:rsid w:val="001F17AF"/>
    <w:rsid w:val="002005B1"/>
    <w:rsid w:val="002008D5"/>
    <w:rsid w:val="00202667"/>
    <w:rsid w:val="0020354D"/>
    <w:rsid w:val="002035FF"/>
    <w:rsid w:val="00206433"/>
    <w:rsid w:val="00210558"/>
    <w:rsid w:val="00212D10"/>
    <w:rsid w:val="00215C09"/>
    <w:rsid w:val="00216A5C"/>
    <w:rsid w:val="002207AB"/>
    <w:rsid w:val="00221CA8"/>
    <w:rsid w:val="00223956"/>
    <w:rsid w:val="00224BFD"/>
    <w:rsid w:val="002260A9"/>
    <w:rsid w:val="0022651C"/>
    <w:rsid w:val="00227531"/>
    <w:rsid w:val="00227702"/>
    <w:rsid w:val="002305F7"/>
    <w:rsid w:val="002315C1"/>
    <w:rsid w:val="002328EE"/>
    <w:rsid w:val="002426BA"/>
    <w:rsid w:val="00244B71"/>
    <w:rsid w:val="00244BAA"/>
    <w:rsid w:val="00245B0B"/>
    <w:rsid w:val="00246DF6"/>
    <w:rsid w:val="00247D40"/>
    <w:rsid w:val="00252980"/>
    <w:rsid w:val="00252EE7"/>
    <w:rsid w:val="00253704"/>
    <w:rsid w:val="00261AFF"/>
    <w:rsid w:val="00261CB7"/>
    <w:rsid w:val="00263289"/>
    <w:rsid w:val="00265E92"/>
    <w:rsid w:val="00271F18"/>
    <w:rsid w:val="00275959"/>
    <w:rsid w:val="00276B49"/>
    <w:rsid w:val="002771A9"/>
    <w:rsid w:val="0029311D"/>
    <w:rsid w:val="00294515"/>
    <w:rsid w:val="002A2191"/>
    <w:rsid w:val="002A5425"/>
    <w:rsid w:val="002A5A10"/>
    <w:rsid w:val="002A6107"/>
    <w:rsid w:val="002A66C6"/>
    <w:rsid w:val="002A7772"/>
    <w:rsid w:val="002A797F"/>
    <w:rsid w:val="002A7F1B"/>
    <w:rsid w:val="002B049D"/>
    <w:rsid w:val="002C1AF4"/>
    <w:rsid w:val="002C58E9"/>
    <w:rsid w:val="002D11DC"/>
    <w:rsid w:val="002D6941"/>
    <w:rsid w:val="002D7041"/>
    <w:rsid w:val="002E0EA6"/>
    <w:rsid w:val="002E7843"/>
    <w:rsid w:val="002F2985"/>
    <w:rsid w:val="002F4A73"/>
    <w:rsid w:val="00303079"/>
    <w:rsid w:val="00303B9C"/>
    <w:rsid w:val="0030648C"/>
    <w:rsid w:val="00310D9B"/>
    <w:rsid w:val="00332A67"/>
    <w:rsid w:val="00337DF8"/>
    <w:rsid w:val="003554F6"/>
    <w:rsid w:val="0036112E"/>
    <w:rsid w:val="00365D38"/>
    <w:rsid w:val="0036743F"/>
    <w:rsid w:val="00377451"/>
    <w:rsid w:val="00386A1D"/>
    <w:rsid w:val="00396DFE"/>
    <w:rsid w:val="003A1CC5"/>
    <w:rsid w:val="003A64C0"/>
    <w:rsid w:val="003A6CFC"/>
    <w:rsid w:val="003B0DFB"/>
    <w:rsid w:val="003B3C4F"/>
    <w:rsid w:val="003B6E65"/>
    <w:rsid w:val="003C075F"/>
    <w:rsid w:val="003E4E53"/>
    <w:rsid w:val="003F0DAE"/>
    <w:rsid w:val="003F0E1F"/>
    <w:rsid w:val="003F2264"/>
    <w:rsid w:val="003F6710"/>
    <w:rsid w:val="004006DB"/>
    <w:rsid w:val="00400CB9"/>
    <w:rsid w:val="00401D42"/>
    <w:rsid w:val="00405559"/>
    <w:rsid w:val="004149F9"/>
    <w:rsid w:val="00415322"/>
    <w:rsid w:val="00416716"/>
    <w:rsid w:val="00422595"/>
    <w:rsid w:val="00427949"/>
    <w:rsid w:val="0043071F"/>
    <w:rsid w:val="00432A84"/>
    <w:rsid w:val="00442CBD"/>
    <w:rsid w:val="00445C48"/>
    <w:rsid w:val="004643FC"/>
    <w:rsid w:val="00464EA4"/>
    <w:rsid w:val="00467537"/>
    <w:rsid w:val="0046755A"/>
    <w:rsid w:val="004718E9"/>
    <w:rsid w:val="00474E3E"/>
    <w:rsid w:val="00477B58"/>
    <w:rsid w:val="0048312B"/>
    <w:rsid w:val="0048337F"/>
    <w:rsid w:val="0049436B"/>
    <w:rsid w:val="00494DE7"/>
    <w:rsid w:val="004A41D4"/>
    <w:rsid w:val="004A4834"/>
    <w:rsid w:val="004A6785"/>
    <w:rsid w:val="004B147D"/>
    <w:rsid w:val="004B25FB"/>
    <w:rsid w:val="004B3D84"/>
    <w:rsid w:val="004B7448"/>
    <w:rsid w:val="004C467E"/>
    <w:rsid w:val="004C62FB"/>
    <w:rsid w:val="004C6DD9"/>
    <w:rsid w:val="004D0F36"/>
    <w:rsid w:val="004D1851"/>
    <w:rsid w:val="004D64AB"/>
    <w:rsid w:val="004E0872"/>
    <w:rsid w:val="004F1D05"/>
    <w:rsid w:val="004F2CDC"/>
    <w:rsid w:val="004F4628"/>
    <w:rsid w:val="004F4DC8"/>
    <w:rsid w:val="004F6CC4"/>
    <w:rsid w:val="005009E8"/>
    <w:rsid w:val="00500C24"/>
    <w:rsid w:val="00515ADC"/>
    <w:rsid w:val="00522ED2"/>
    <w:rsid w:val="005231DB"/>
    <w:rsid w:val="005244E0"/>
    <w:rsid w:val="0052531E"/>
    <w:rsid w:val="005255ED"/>
    <w:rsid w:val="0052639B"/>
    <w:rsid w:val="005269DA"/>
    <w:rsid w:val="00527624"/>
    <w:rsid w:val="005336FD"/>
    <w:rsid w:val="005349B2"/>
    <w:rsid w:val="0053738E"/>
    <w:rsid w:val="00537946"/>
    <w:rsid w:val="005379AF"/>
    <w:rsid w:val="00537FEA"/>
    <w:rsid w:val="0054334F"/>
    <w:rsid w:val="00546462"/>
    <w:rsid w:val="005477FF"/>
    <w:rsid w:val="005539C1"/>
    <w:rsid w:val="005559C8"/>
    <w:rsid w:val="00555EF7"/>
    <w:rsid w:val="0055662A"/>
    <w:rsid w:val="00557F8B"/>
    <w:rsid w:val="00562250"/>
    <w:rsid w:val="005632A2"/>
    <w:rsid w:val="005701DC"/>
    <w:rsid w:val="00570AB8"/>
    <w:rsid w:val="00573173"/>
    <w:rsid w:val="005760E5"/>
    <w:rsid w:val="005770CE"/>
    <w:rsid w:val="00580058"/>
    <w:rsid w:val="005808E5"/>
    <w:rsid w:val="00580C77"/>
    <w:rsid w:val="00580E12"/>
    <w:rsid w:val="00581E07"/>
    <w:rsid w:val="005874AD"/>
    <w:rsid w:val="005879B4"/>
    <w:rsid w:val="00587A55"/>
    <w:rsid w:val="00587D4E"/>
    <w:rsid w:val="005943F5"/>
    <w:rsid w:val="00595895"/>
    <w:rsid w:val="005A50DA"/>
    <w:rsid w:val="005A5E3E"/>
    <w:rsid w:val="005A636B"/>
    <w:rsid w:val="005C1677"/>
    <w:rsid w:val="005C3A8B"/>
    <w:rsid w:val="005D2387"/>
    <w:rsid w:val="005D4341"/>
    <w:rsid w:val="005E14ED"/>
    <w:rsid w:val="005E1EE9"/>
    <w:rsid w:val="005E5FEB"/>
    <w:rsid w:val="005F1279"/>
    <w:rsid w:val="00603B6F"/>
    <w:rsid w:val="006048A8"/>
    <w:rsid w:val="0061073A"/>
    <w:rsid w:val="006115B4"/>
    <w:rsid w:val="006122CA"/>
    <w:rsid w:val="006153F3"/>
    <w:rsid w:val="006213EA"/>
    <w:rsid w:val="00622261"/>
    <w:rsid w:val="00622A67"/>
    <w:rsid w:val="00624D7E"/>
    <w:rsid w:val="006258E5"/>
    <w:rsid w:val="0063012D"/>
    <w:rsid w:val="00630C3B"/>
    <w:rsid w:val="00643B1A"/>
    <w:rsid w:val="00645247"/>
    <w:rsid w:val="00650D45"/>
    <w:rsid w:val="006519E6"/>
    <w:rsid w:val="006554AB"/>
    <w:rsid w:val="006564A6"/>
    <w:rsid w:val="00661F27"/>
    <w:rsid w:val="00663AC3"/>
    <w:rsid w:val="00666390"/>
    <w:rsid w:val="00681D8E"/>
    <w:rsid w:val="00694117"/>
    <w:rsid w:val="006948DF"/>
    <w:rsid w:val="006A1B12"/>
    <w:rsid w:val="006A5199"/>
    <w:rsid w:val="006B1048"/>
    <w:rsid w:val="006B57EB"/>
    <w:rsid w:val="006C10F9"/>
    <w:rsid w:val="006C1278"/>
    <w:rsid w:val="006C3467"/>
    <w:rsid w:val="006C5894"/>
    <w:rsid w:val="006C5902"/>
    <w:rsid w:val="006C6C11"/>
    <w:rsid w:val="006D1276"/>
    <w:rsid w:val="006D332C"/>
    <w:rsid w:val="006D720E"/>
    <w:rsid w:val="006E305E"/>
    <w:rsid w:val="006E492D"/>
    <w:rsid w:val="006E6315"/>
    <w:rsid w:val="006F0161"/>
    <w:rsid w:val="006F63C9"/>
    <w:rsid w:val="006F7543"/>
    <w:rsid w:val="007017D9"/>
    <w:rsid w:val="007017FD"/>
    <w:rsid w:val="00703D05"/>
    <w:rsid w:val="00703EA2"/>
    <w:rsid w:val="00707409"/>
    <w:rsid w:val="007075D7"/>
    <w:rsid w:val="0071012E"/>
    <w:rsid w:val="00711DC4"/>
    <w:rsid w:val="0071411B"/>
    <w:rsid w:val="00717F96"/>
    <w:rsid w:val="0072095C"/>
    <w:rsid w:val="0072133C"/>
    <w:rsid w:val="0072470F"/>
    <w:rsid w:val="00724CB1"/>
    <w:rsid w:val="00727202"/>
    <w:rsid w:val="00731CE9"/>
    <w:rsid w:val="00734595"/>
    <w:rsid w:val="00734B42"/>
    <w:rsid w:val="00736692"/>
    <w:rsid w:val="0073763A"/>
    <w:rsid w:val="00744C9D"/>
    <w:rsid w:val="0075014C"/>
    <w:rsid w:val="007516A3"/>
    <w:rsid w:val="0075432F"/>
    <w:rsid w:val="007544EB"/>
    <w:rsid w:val="0076043D"/>
    <w:rsid w:val="00760FC7"/>
    <w:rsid w:val="00764175"/>
    <w:rsid w:val="00777026"/>
    <w:rsid w:val="00782D39"/>
    <w:rsid w:val="00784352"/>
    <w:rsid w:val="00791656"/>
    <w:rsid w:val="00796BF4"/>
    <w:rsid w:val="007974DD"/>
    <w:rsid w:val="00797D2B"/>
    <w:rsid w:val="007A27AD"/>
    <w:rsid w:val="007A2C77"/>
    <w:rsid w:val="007A5A4F"/>
    <w:rsid w:val="007A5CA0"/>
    <w:rsid w:val="007A68E3"/>
    <w:rsid w:val="007A7AFC"/>
    <w:rsid w:val="007B057F"/>
    <w:rsid w:val="007B4C46"/>
    <w:rsid w:val="007B65FA"/>
    <w:rsid w:val="007C0FB6"/>
    <w:rsid w:val="007C1EBA"/>
    <w:rsid w:val="007C3193"/>
    <w:rsid w:val="007C3DF3"/>
    <w:rsid w:val="007C627D"/>
    <w:rsid w:val="007C6C68"/>
    <w:rsid w:val="007D1B64"/>
    <w:rsid w:val="007D5C36"/>
    <w:rsid w:val="007D719A"/>
    <w:rsid w:val="007D79F2"/>
    <w:rsid w:val="007E424A"/>
    <w:rsid w:val="007E5175"/>
    <w:rsid w:val="007F2DF1"/>
    <w:rsid w:val="007F4916"/>
    <w:rsid w:val="007F712E"/>
    <w:rsid w:val="0080134F"/>
    <w:rsid w:val="0080390C"/>
    <w:rsid w:val="008109E3"/>
    <w:rsid w:val="00813DF9"/>
    <w:rsid w:val="008161D8"/>
    <w:rsid w:val="008161DB"/>
    <w:rsid w:val="008167CB"/>
    <w:rsid w:val="00820AFF"/>
    <w:rsid w:val="00821057"/>
    <w:rsid w:val="008253B6"/>
    <w:rsid w:val="00827A2A"/>
    <w:rsid w:val="008315E6"/>
    <w:rsid w:val="008321D2"/>
    <w:rsid w:val="008466E3"/>
    <w:rsid w:val="00855664"/>
    <w:rsid w:val="00855C09"/>
    <w:rsid w:val="00856019"/>
    <w:rsid w:val="0085685D"/>
    <w:rsid w:val="008570B5"/>
    <w:rsid w:val="008631E0"/>
    <w:rsid w:val="0086493A"/>
    <w:rsid w:val="008672F3"/>
    <w:rsid w:val="00867AED"/>
    <w:rsid w:val="008701CB"/>
    <w:rsid w:val="0087158C"/>
    <w:rsid w:val="0087320A"/>
    <w:rsid w:val="008745BB"/>
    <w:rsid w:val="0088027C"/>
    <w:rsid w:val="0088331E"/>
    <w:rsid w:val="008840B6"/>
    <w:rsid w:val="00887033"/>
    <w:rsid w:val="00890F55"/>
    <w:rsid w:val="00894268"/>
    <w:rsid w:val="00895361"/>
    <w:rsid w:val="00896DF1"/>
    <w:rsid w:val="008A15EC"/>
    <w:rsid w:val="008A3942"/>
    <w:rsid w:val="008A42C9"/>
    <w:rsid w:val="008A7798"/>
    <w:rsid w:val="008B3585"/>
    <w:rsid w:val="008B3F09"/>
    <w:rsid w:val="008B4FFD"/>
    <w:rsid w:val="008C0BE5"/>
    <w:rsid w:val="008C1EBC"/>
    <w:rsid w:val="008C400A"/>
    <w:rsid w:val="008C423A"/>
    <w:rsid w:val="008C4F46"/>
    <w:rsid w:val="008C5A19"/>
    <w:rsid w:val="008C7820"/>
    <w:rsid w:val="008C7CDD"/>
    <w:rsid w:val="008D518A"/>
    <w:rsid w:val="008D5347"/>
    <w:rsid w:val="008D746E"/>
    <w:rsid w:val="008F135A"/>
    <w:rsid w:val="0090000B"/>
    <w:rsid w:val="00901AE7"/>
    <w:rsid w:val="0090329A"/>
    <w:rsid w:val="009036C5"/>
    <w:rsid w:val="009040F5"/>
    <w:rsid w:val="00906A03"/>
    <w:rsid w:val="00911FB2"/>
    <w:rsid w:val="00912114"/>
    <w:rsid w:val="00912221"/>
    <w:rsid w:val="00913E1D"/>
    <w:rsid w:val="009162F6"/>
    <w:rsid w:val="00917232"/>
    <w:rsid w:val="009253BD"/>
    <w:rsid w:val="00926DA3"/>
    <w:rsid w:val="0092732C"/>
    <w:rsid w:val="009302B8"/>
    <w:rsid w:val="009313D4"/>
    <w:rsid w:val="00931570"/>
    <w:rsid w:val="00932665"/>
    <w:rsid w:val="00933F15"/>
    <w:rsid w:val="0093516B"/>
    <w:rsid w:val="00941B17"/>
    <w:rsid w:val="00942906"/>
    <w:rsid w:val="009434B9"/>
    <w:rsid w:val="0094409C"/>
    <w:rsid w:val="009461EE"/>
    <w:rsid w:val="009528E4"/>
    <w:rsid w:val="00957A61"/>
    <w:rsid w:val="00960BEC"/>
    <w:rsid w:val="00963916"/>
    <w:rsid w:val="00965B3B"/>
    <w:rsid w:val="009663E3"/>
    <w:rsid w:val="00974B72"/>
    <w:rsid w:val="00977F7D"/>
    <w:rsid w:val="0098467A"/>
    <w:rsid w:val="00985A9D"/>
    <w:rsid w:val="00985E28"/>
    <w:rsid w:val="00987C0F"/>
    <w:rsid w:val="009923C1"/>
    <w:rsid w:val="00992F13"/>
    <w:rsid w:val="00993A5A"/>
    <w:rsid w:val="00993B46"/>
    <w:rsid w:val="009A0B82"/>
    <w:rsid w:val="009A366A"/>
    <w:rsid w:val="009A66C4"/>
    <w:rsid w:val="009B3E1A"/>
    <w:rsid w:val="009C1796"/>
    <w:rsid w:val="009C2F91"/>
    <w:rsid w:val="009C37EF"/>
    <w:rsid w:val="009C58E4"/>
    <w:rsid w:val="009D004E"/>
    <w:rsid w:val="009D007F"/>
    <w:rsid w:val="009D1AFF"/>
    <w:rsid w:val="009D3396"/>
    <w:rsid w:val="009D3894"/>
    <w:rsid w:val="009D4C61"/>
    <w:rsid w:val="009D4FD3"/>
    <w:rsid w:val="009D70F3"/>
    <w:rsid w:val="009E1E32"/>
    <w:rsid w:val="009E1F4E"/>
    <w:rsid w:val="009E6912"/>
    <w:rsid w:val="009F0289"/>
    <w:rsid w:val="009F56CB"/>
    <w:rsid w:val="009F745E"/>
    <w:rsid w:val="009F7624"/>
    <w:rsid w:val="00A03F2C"/>
    <w:rsid w:val="00A04E79"/>
    <w:rsid w:val="00A17913"/>
    <w:rsid w:val="00A22F6F"/>
    <w:rsid w:val="00A25223"/>
    <w:rsid w:val="00A259FD"/>
    <w:rsid w:val="00A31890"/>
    <w:rsid w:val="00A31E0C"/>
    <w:rsid w:val="00A33F15"/>
    <w:rsid w:val="00A37642"/>
    <w:rsid w:val="00A37A0D"/>
    <w:rsid w:val="00A4087F"/>
    <w:rsid w:val="00A41277"/>
    <w:rsid w:val="00A51097"/>
    <w:rsid w:val="00A52916"/>
    <w:rsid w:val="00A5371B"/>
    <w:rsid w:val="00A53CC1"/>
    <w:rsid w:val="00A5416E"/>
    <w:rsid w:val="00A625B0"/>
    <w:rsid w:val="00A6304C"/>
    <w:rsid w:val="00A65224"/>
    <w:rsid w:val="00A70D39"/>
    <w:rsid w:val="00A71CEF"/>
    <w:rsid w:val="00A73282"/>
    <w:rsid w:val="00A77C0F"/>
    <w:rsid w:val="00A8005F"/>
    <w:rsid w:val="00A82A6A"/>
    <w:rsid w:val="00A83D36"/>
    <w:rsid w:val="00A84500"/>
    <w:rsid w:val="00A866FA"/>
    <w:rsid w:val="00A9074E"/>
    <w:rsid w:val="00A9391D"/>
    <w:rsid w:val="00A93F95"/>
    <w:rsid w:val="00A97505"/>
    <w:rsid w:val="00AA12CA"/>
    <w:rsid w:val="00AA6387"/>
    <w:rsid w:val="00AB2463"/>
    <w:rsid w:val="00AB2F21"/>
    <w:rsid w:val="00AB3570"/>
    <w:rsid w:val="00AB43DC"/>
    <w:rsid w:val="00AB4BD2"/>
    <w:rsid w:val="00AB5755"/>
    <w:rsid w:val="00AB61B8"/>
    <w:rsid w:val="00AC347C"/>
    <w:rsid w:val="00AC3B98"/>
    <w:rsid w:val="00AC68DA"/>
    <w:rsid w:val="00AD1D68"/>
    <w:rsid w:val="00AD6EDC"/>
    <w:rsid w:val="00AE5228"/>
    <w:rsid w:val="00AE69C7"/>
    <w:rsid w:val="00AE6C86"/>
    <w:rsid w:val="00AE7658"/>
    <w:rsid w:val="00AF3A0C"/>
    <w:rsid w:val="00AF3AF4"/>
    <w:rsid w:val="00AF7A75"/>
    <w:rsid w:val="00B0235D"/>
    <w:rsid w:val="00B025AB"/>
    <w:rsid w:val="00B03818"/>
    <w:rsid w:val="00B03DCD"/>
    <w:rsid w:val="00B066B4"/>
    <w:rsid w:val="00B07E6D"/>
    <w:rsid w:val="00B10AEA"/>
    <w:rsid w:val="00B15930"/>
    <w:rsid w:val="00B16FDC"/>
    <w:rsid w:val="00B23766"/>
    <w:rsid w:val="00B26C95"/>
    <w:rsid w:val="00B27DCB"/>
    <w:rsid w:val="00B35649"/>
    <w:rsid w:val="00B3665C"/>
    <w:rsid w:val="00B3676C"/>
    <w:rsid w:val="00B37294"/>
    <w:rsid w:val="00B4357E"/>
    <w:rsid w:val="00B44AC8"/>
    <w:rsid w:val="00B46F61"/>
    <w:rsid w:val="00B5288E"/>
    <w:rsid w:val="00B53182"/>
    <w:rsid w:val="00B54B05"/>
    <w:rsid w:val="00B60671"/>
    <w:rsid w:val="00B65053"/>
    <w:rsid w:val="00B726D6"/>
    <w:rsid w:val="00B734F1"/>
    <w:rsid w:val="00B81F0D"/>
    <w:rsid w:val="00B82571"/>
    <w:rsid w:val="00B840E5"/>
    <w:rsid w:val="00B84499"/>
    <w:rsid w:val="00B905E2"/>
    <w:rsid w:val="00B90F56"/>
    <w:rsid w:val="00B938E5"/>
    <w:rsid w:val="00B955AA"/>
    <w:rsid w:val="00BA1E5E"/>
    <w:rsid w:val="00BA47A6"/>
    <w:rsid w:val="00BA7982"/>
    <w:rsid w:val="00BA79C5"/>
    <w:rsid w:val="00BB00CB"/>
    <w:rsid w:val="00BB0C6A"/>
    <w:rsid w:val="00BB1197"/>
    <w:rsid w:val="00BB2806"/>
    <w:rsid w:val="00BB29BF"/>
    <w:rsid w:val="00BB29F0"/>
    <w:rsid w:val="00BB42A9"/>
    <w:rsid w:val="00BB4EFE"/>
    <w:rsid w:val="00BB601A"/>
    <w:rsid w:val="00BB60B2"/>
    <w:rsid w:val="00BC36D5"/>
    <w:rsid w:val="00BC41C2"/>
    <w:rsid w:val="00BD0662"/>
    <w:rsid w:val="00BD0838"/>
    <w:rsid w:val="00BD1A78"/>
    <w:rsid w:val="00BD3452"/>
    <w:rsid w:val="00BD4C78"/>
    <w:rsid w:val="00BD7F95"/>
    <w:rsid w:val="00BE0D47"/>
    <w:rsid w:val="00BF0457"/>
    <w:rsid w:val="00BF10BC"/>
    <w:rsid w:val="00BF58F2"/>
    <w:rsid w:val="00C008B7"/>
    <w:rsid w:val="00C015E3"/>
    <w:rsid w:val="00C04144"/>
    <w:rsid w:val="00C05E4B"/>
    <w:rsid w:val="00C12230"/>
    <w:rsid w:val="00C12D0D"/>
    <w:rsid w:val="00C176A4"/>
    <w:rsid w:val="00C17C21"/>
    <w:rsid w:val="00C231FC"/>
    <w:rsid w:val="00C2407B"/>
    <w:rsid w:val="00C26358"/>
    <w:rsid w:val="00C27B89"/>
    <w:rsid w:val="00C27D31"/>
    <w:rsid w:val="00C31E8C"/>
    <w:rsid w:val="00C32CD2"/>
    <w:rsid w:val="00C330FE"/>
    <w:rsid w:val="00C36767"/>
    <w:rsid w:val="00C36AE0"/>
    <w:rsid w:val="00C40957"/>
    <w:rsid w:val="00C44AAE"/>
    <w:rsid w:val="00C47D7E"/>
    <w:rsid w:val="00C55807"/>
    <w:rsid w:val="00C57D27"/>
    <w:rsid w:val="00C635D9"/>
    <w:rsid w:val="00C64195"/>
    <w:rsid w:val="00C70B8F"/>
    <w:rsid w:val="00C75D4C"/>
    <w:rsid w:val="00C84057"/>
    <w:rsid w:val="00C845C5"/>
    <w:rsid w:val="00C85533"/>
    <w:rsid w:val="00C85AA6"/>
    <w:rsid w:val="00C86E3E"/>
    <w:rsid w:val="00C915E9"/>
    <w:rsid w:val="00C93DAF"/>
    <w:rsid w:val="00C949FB"/>
    <w:rsid w:val="00C94A4D"/>
    <w:rsid w:val="00C95274"/>
    <w:rsid w:val="00C95E9A"/>
    <w:rsid w:val="00C96085"/>
    <w:rsid w:val="00CA05D1"/>
    <w:rsid w:val="00CA4956"/>
    <w:rsid w:val="00CA59E7"/>
    <w:rsid w:val="00CB002E"/>
    <w:rsid w:val="00CB16C9"/>
    <w:rsid w:val="00CB59A0"/>
    <w:rsid w:val="00CB6597"/>
    <w:rsid w:val="00CC0F4C"/>
    <w:rsid w:val="00CC11D4"/>
    <w:rsid w:val="00CC4E0E"/>
    <w:rsid w:val="00CC62E6"/>
    <w:rsid w:val="00CC7E02"/>
    <w:rsid w:val="00CD4929"/>
    <w:rsid w:val="00CE1481"/>
    <w:rsid w:val="00CE4D67"/>
    <w:rsid w:val="00CE5B4C"/>
    <w:rsid w:val="00CE78C0"/>
    <w:rsid w:val="00D01699"/>
    <w:rsid w:val="00D01BD1"/>
    <w:rsid w:val="00D04326"/>
    <w:rsid w:val="00D05F30"/>
    <w:rsid w:val="00D12663"/>
    <w:rsid w:val="00D12BFA"/>
    <w:rsid w:val="00D147F3"/>
    <w:rsid w:val="00D14A41"/>
    <w:rsid w:val="00D160E5"/>
    <w:rsid w:val="00D270F4"/>
    <w:rsid w:val="00D31C0F"/>
    <w:rsid w:val="00D41119"/>
    <w:rsid w:val="00D44E00"/>
    <w:rsid w:val="00D5247B"/>
    <w:rsid w:val="00D52943"/>
    <w:rsid w:val="00D5544F"/>
    <w:rsid w:val="00D55D85"/>
    <w:rsid w:val="00D579E6"/>
    <w:rsid w:val="00D607A6"/>
    <w:rsid w:val="00D63F1E"/>
    <w:rsid w:val="00D6431A"/>
    <w:rsid w:val="00D6787C"/>
    <w:rsid w:val="00D67E87"/>
    <w:rsid w:val="00D7242C"/>
    <w:rsid w:val="00D74FCD"/>
    <w:rsid w:val="00D82D82"/>
    <w:rsid w:val="00D84C67"/>
    <w:rsid w:val="00D85825"/>
    <w:rsid w:val="00D90D1D"/>
    <w:rsid w:val="00D91588"/>
    <w:rsid w:val="00D92D4F"/>
    <w:rsid w:val="00D9426C"/>
    <w:rsid w:val="00D945D7"/>
    <w:rsid w:val="00D95120"/>
    <w:rsid w:val="00D9519E"/>
    <w:rsid w:val="00D95AB4"/>
    <w:rsid w:val="00DA0C26"/>
    <w:rsid w:val="00DA17B3"/>
    <w:rsid w:val="00DA1E88"/>
    <w:rsid w:val="00DA59AD"/>
    <w:rsid w:val="00DB3823"/>
    <w:rsid w:val="00DB43D8"/>
    <w:rsid w:val="00DB6FEF"/>
    <w:rsid w:val="00DC0589"/>
    <w:rsid w:val="00DC284B"/>
    <w:rsid w:val="00DC6E78"/>
    <w:rsid w:val="00DD0028"/>
    <w:rsid w:val="00DD1007"/>
    <w:rsid w:val="00DD2145"/>
    <w:rsid w:val="00DD3D6E"/>
    <w:rsid w:val="00DD6412"/>
    <w:rsid w:val="00DE161E"/>
    <w:rsid w:val="00DE289A"/>
    <w:rsid w:val="00DE3057"/>
    <w:rsid w:val="00DE38C1"/>
    <w:rsid w:val="00DE3B0D"/>
    <w:rsid w:val="00DF01AF"/>
    <w:rsid w:val="00DF1754"/>
    <w:rsid w:val="00DF347F"/>
    <w:rsid w:val="00E0213F"/>
    <w:rsid w:val="00E133B5"/>
    <w:rsid w:val="00E13724"/>
    <w:rsid w:val="00E151F4"/>
    <w:rsid w:val="00E1530D"/>
    <w:rsid w:val="00E20262"/>
    <w:rsid w:val="00E258E0"/>
    <w:rsid w:val="00E326B0"/>
    <w:rsid w:val="00E33F11"/>
    <w:rsid w:val="00E3409D"/>
    <w:rsid w:val="00E36F17"/>
    <w:rsid w:val="00E37BEF"/>
    <w:rsid w:val="00E43B2E"/>
    <w:rsid w:val="00E46E93"/>
    <w:rsid w:val="00E508ED"/>
    <w:rsid w:val="00E55906"/>
    <w:rsid w:val="00E56C08"/>
    <w:rsid w:val="00E6092D"/>
    <w:rsid w:val="00E65D0A"/>
    <w:rsid w:val="00E66B08"/>
    <w:rsid w:val="00E7389E"/>
    <w:rsid w:val="00E83A5E"/>
    <w:rsid w:val="00E85CB4"/>
    <w:rsid w:val="00E90E44"/>
    <w:rsid w:val="00E91E5F"/>
    <w:rsid w:val="00E947B2"/>
    <w:rsid w:val="00E975A6"/>
    <w:rsid w:val="00EA1F7F"/>
    <w:rsid w:val="00EA322A"/>
    <w:rsid w:val="00EA3A8E"/>
    <w:rsid w:val="00EA6F69"/>
    <w:rsid w:val="00EB0F2B"/>
    <w:rsid w:val="00EB5299"/>
    <w:rsid w:val="00EB6B89"/>
    <w:rsid w:val="00EC33ED"/>
    <w:rsid w:val="00EC6398"/>
    <w:rsid w:val="00ED35F6"/>
    <w:rsid w:val="00ED3F0D"/>
    <w:rsid w:val="00ED422B"/>
    <w:rsid w:val="00ED589A"/>
    <w:rsid w:val="00ED6D26"/>
    <w:rsid w:val="00ED7FDB"/>
    <w:rsid w:val="00EE0E24"/>
    <w:rsid w:val="00EE44D6"/>
    <w:rsid w:val="00EF064E"/>
    <w:rsid w:val="00EF0C39"/>
    <w:rsid w:val="00F00869"/>
    <w:rsid w:val="00F03A53"/>
    <w:rsid w:val="00F03EA9"/>
    <w:rsid w:val="00F133E8"/>
    <w:rsid w:val="00F1418B"/>
    <w:rsid w:val="00F228C6"/>
    <w:rsid w:val="00F2323E"/>
    <w:rsid w:val="00F233AD"/>
    <w:rsid w:val="00F36869"/>
    <w:rsid w:val="00F41C97"/>
    <w:rsid w:val="00F43027"/>
    <w:rsid w:val="00F4313E"/>
    <w:rsid w:val="00F4637E"/>
    <w:rsid w:val="00F46396"/>
    <w:rsid w:val="00F4681F"/>
    <w:rsid w:val="00F51DC7"/>
    <w:rsid w:val="00F644B2"/>
    <w:rsid w:val="00F67329"/>
    <w:rsid w:val="00F67BFB"/>
    <w:rsid w:val="00F72603"/>
    <w:rsid w:val="00F74E21"/>
    <w:rsid w:val="00F77528"/>
    <w:rsid w:val="00F808FC"/>
    <w:rsid w:val="00F81875"/>
    <w:rsid w:val="00F90E2E"/>
    <w:rsid w:val="00F92506"/>
    <w:rsid w:val="00F9627A"/>
    <w:rsid w:val="00FA03A1"/>
    <w:rsid w:val="00FA47DB"/>
    <w:rsid w:val="00FA528E"/>
    <w:rsid w:val="00FA6C46"/>
    <w:rsid w:val="00FA70D8"/>
    <w:rsid w:val="00FB5E99"/>
    <w:rsid w:val="00FC0A0D"/>
    <w:rsid w:val="00FC50BF"/>
    <w:rsid w:val="00FC5876"/>
    <w:rsid w:val="00FC7580"/>
    <w:rsid w:val="00FC7B75"/>
    <w:rsid w:val="00FD083F"/>
    <w:rsid w:val="00FD111D"/>
    <w:rsid w:val="00FD6C3A"/>
    <w:rsid w:val="00FE0892"/>
    <w:rsid w:val="00FE18C5"/>
    <w:rsid w:val="00FE278B"/>
    <w:rsid w:val="00FE42E6"/>
    <w:rsid w:val="00FE45EA"/>
    <w:rsid w:val="00FE4C2D"/>
    <w:rsid w:val="00FE66FC"/>
    <w:rsid w:val="00FF0E25"/>
    <w:rsid w:val="00FF41A4"/>
    <w:rsid w:val="00FF45A2"/>
    <w:rsid w:val="00FF522E"/>
    <w:rsid w:val="00FF5654"/>
    <w:rsid w:val="00FF6A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D94D97"/>
  <w15:docId w15:val="{E655A422-E038-4D27-A8A1-8434C1406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2C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7C3DF3"/>
    <w:pPr>
      <w:tabs>
        <w:tab w:val="center" w:pos="4320"/>
        <w:tab w:val="right" w:pos="8640"/>
      </w:tabs>
    </w:pPr>
  </w:style>
  <w:style w:type="paragraph" w:styleId="Header">
    <w:name w:val="header"/>
    <w:basedOn w:val="Normal"/>
    <w:rsid w:val="007C3DF3"/>
    <w:pPr>
      <w:tabs>
        <w:tab w:val="center" w:pos="4320"/>
        <w:tab w:val="right" w:pos="8640"/>
      </w:tabs>
    </w:pPr>
  </w:style>
  <w:style w:type="paragraph" w:styleId="ListParagraph">
    <w:name w:val="List Paragraph"/>
    <w:basedOn w:val="Normal"/>
    <w:uiPriority w:val="34"/>
    <w:qFormat/>
    <w:rsid w:val="00F228C6"/>
    <w:pPr>
      <w:ind w:left="720"/>
    </w:pPr>
  </w:style>
  <w:style w:type="paragraph" w:styleId="PlainText">
    <w:name w:val="Plain Text"/>
    <w:basedOn w:val="Normal"/>
    <w:link w:val="PlainTextChar"/>
    <w:uiPriority w:val="99"/>
    <w:semiHidden/>
    <w:unhideWhenUsed/>
    <w:rsid w:val="00AC347C"/>
    <w:rPr>
      <w:rFonts w:ascii="Courier New" w:hAnsi="Courier New" w:cs="Courier New"/>
    </w:rPr>
  </w:style>
  <w:style w:type="character" w:customStyle="1" w:styleId="PlainTextChar">
    <w:name w:val="Plain Text Char"/>
    <w:link w:val="PlainText"/>
    <w:uiPriority w:val="99"/>
    <w:semiHidden/>
    <w:rsid w:val="00AC347C"/>
    <w:rPr>
      <w:rFonts w:ascii="Courier New" w:hAnsi="Courier New" w:cs="Courier New"/>
    </w:rPr>
  </w:style>
  <w:style w:type="paragraph" w:styleId="BalloonText">
    <w:name w:val="Balloon Text"/>
    <w:basedOn w:val="Normal"/>
    <w:link w:val="BalloonTextChar"/>
    <w:uiPriority w:val="99"/>
    <w:semiHidden/>
    <w:unhideWhenUsed/>
    <w:rsid w:val="00206433"/>
    <w:rPr>
      <w:rFonts w:ascii="Tahoma" w:hAnsi="Tahoma" w:cs="Tahoma"/>
      <w:sz w:val="16"/>
      <w:szCs w:val="16"/>
    </w:rPr>
  </w:style>
  <w:style w:type="character" w:customStyle="1" w:styleId="BalloonTextChar">
    <w:name w:val="Balloon Text Char"/>
    <w:basedOn w:val="DefaultParagraphFont"/>
    <w:link w:val="BalloonText"/>
    <w:uiPriority w:val="99"/>
    <w:semiHidden/>
    <w:rsid w:val="00206433"/>
    <w:rPr>
      <w:rFonts w:ascii="Tahoma" w:hAnsi="Tahoma" w:cs="Tahoma"/>
      <w:sz w:val="16"/>
      <w:szCs w:val="16"/>
    </w:rPr>
  </w:style>
  <w:style w:type="paragraph" w:customStyle="1" w:styleId="Body1">
    <w:name w:val="Body 1"/>
    <w:rsid w:val="00724CB1"/>
    <w:rPr>
      <w:rFonts w:ascii="Helvetica" w:eastAsia="Arial Unicode MS" w:hAnsi="Helvetica"/>
      <w:color w:val="000000"/>
      <w:sz w:val="24"/>
    </w:rPr>
  </w:style>
  <w:style w:type="paragraph" w:customStyle="1" w:styleId="BodyBullet">
    <w:name w:val="Body Bullet"/>
    <w:rsid w:val="00724CB1"/>
    <w:rPr>
      <w:rFonts w:ascii="Helvetica" w:eastAsia="Arial Unicode MS" w:hAnsi="Helvetica"/>
      <w:color w:val="000000"/>
      <w:sz w:val="24"/>
    </w:rPr>
  </w:style>
  <w:style w:type="paragraph" w:customStyle="1" w:styleId="Bullet">
    <w:name w:val="Bullet"/>
    <w:rsid w:val="00724CB1"/>
    <w:pPr>
      <w:numPr>
        <w:numId w:val="1"/>
      </w:numPr>
    </w:pPr>
  </w:style>
  <w:style w:type="paragraph" w:customStyle="1" w:styleId="response-text">
    <w:name w:val="response-text"/>
    <w:basedOn w:val="Normal"/>
    <w:rsid w:val="00C04144"/>
    <w:pPr>
      <w:spacing w:before="100" w:beforeAutospacing="1" w:after="100" w:afterAutospacing="1"/>
    </w:pPr>
    <w:rPr>
      <w:sz w:val="24"/>
      <w:szCs w:val="24"/>
    </w:rPr>
  </w:style>
  <w:style w:type="character" w:styleId="Hyperlink">
    <w:name w:val="Hyperlink"/>
    <w:basedOn w:val="DefaultParagraphFont"/>
    <w:uiPriority w:val="99"/>
    <w:unhideWhenUsed/>
    <w:rsid w:val="00537FEA"/>
    <w:rPr>
      <w:color w:val="0000FF" w:themeColor="hyperlink"/>
      <w:u w:val="single"/>
    </w:rPr>
  </w:style>
  <w:style w:type="paragraph" w:styleId="NormalWeb">
    <w:name w:val="Normal (Web)"/>
    <w:basedOn w:val="Normal"/>
    <w:uiPriority w:val="99"/>
    <w:semiHidden/>
    <w:unhideWhenUsed/>
    <w:rsid w:val="00B23766"/>
    <w:rPr>
      <w:rFonts w:eastAsiaTheme="minorHAns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07054">
      <w:bodyDiv w:val="1"/>
      <w:marLeft w:val="0"/>
      <w:marRight w:val="0"/>
      <w:marTop w:val="0"/>
      <w:marBottom w:val="0"/>
      <w:divBdr>
        <w:top w:val="none" w:sz="0" w:space="0" w:color="auto"/>
        <w:left w:val="none" w:sz="0" w:space="0" w:color="auto"/>
        <w:bottom w:val="none" w:sz="0" w:space="0" w:color="auto"/>
        <w:right w:val="none" w:sz="0" w:space="0" w:color="auto"/>
      </w:divBdr>
    </w:div>
    <w:div w:id="73867073">
      <w:bodyDiv w:val="1"/>
      <w:marLeft w:val="0"/>
      <w:marRight w:val="0"/>
      <w:marTop w:val="0"/>
      <w:marBottom w:val="0"/>
      <w:divBdr>
        <w:top w:val="none" w:sz="0" w:space="0" w:color="auto"/>
        <w:left w:val="none" w:sz="0" w:space="0" w:color="auto"/>
        <w:bottom w:val="none" w:sz="0" w:space="0" w:color="auto"/>
        <w:right w:val="none" w:sz="0" w:space="0" w:color="auto"/>
      </w:divBdr>
    </w:div>
    <w:div w:id="107165321">
      <w:bodyDiv w:val="1"/>
      <w:marLeft w:val="0"/>
      <w:marRight w:val="0"/>
      <w:marTop w:val="0"/>
      <w:marBottom w:val="0"/>
      <w:divBdr>
        <w:top w:val="none" w:sz="0" w:space="0" w:color="auto"/>
        <w:left w:val="none" w:sz="0" w:space="0" w:color="auto"/>
        <w:bottom w:val="none" w:sz="0" w:space="0" w:color="auto"/>
        <w:right w:val="none" w:sz="0" w:space="0" w:color="auto"/>
      </w:divBdr>
    </w:div>
    <w:div w:id="107622111">
      <w:bodyDiv w:val="1"/>
      <w:marLeft w:val="0"/>
      <w:marRight w:val="0"/>
      <w:marTop w:val="0"/>
      <w:marBottom w:val="0"/>
      <w:divBdr>
        <w:top w:val="none" w:sz="0" w:space="0" w:color="auto"/>
        <w:left w:val="none" w:sz="0" w:space="0" w:color="auto"/>
        <w:bottom w:val="none" w:sz="0" w:space="0" w:color="auto"/>
        <w:right w:val="none" w:sz="0" w:space="0" w:color="auto"/>
      </w:divBdr>
    </w:div>
    <w:div w:id="142700434">
      <w:bodyDiv w:val="1"/>
      <w:marLeft w:val="0"/>
      <w:marRight w:val="0"/>
      <w:marTop w:val="0"/>
      <w:marBottom w:val="0"/>
      <w:divBdr>
        <w:top w:val="none" w:sz="0" w:space="0" w:color="auto"/>
        <w:left w:val="none" w:sz="0" w:space="0" w:color="auto"/>
        <w:bottom w:val="none" w:sz="0" w:space="0" w:color="auto"/>
        <w:right w:val="none" w:sz="0" w:space="0" w:color="auto"/>
      </w:divBdr>
    </w:div>
    <w:div w:id="216864193">
      <w:bodyDiv w:val="1"/>
      <w:marLeft w:val="0"/>
      <w:marRight w:val="0"/>
      <w:marTop w:val="0"/>
      <w:marBottom w:val="0"/>
      <w:divBdr>
        <w:top w:val="none" w:sz="0" w:space="0" w:color="auto"/>
        <w:left w:val="none" w:sz="0" w:space="0" w:color="auto"/>
        <w:bottom w:val="none" w:sz="0" w:space="0" w:color="auto"/>
        <w:right w:val="none" w:sz="0" w:space="0" w:color="auto"/>
      </w:divBdr>
    </w:div>
    <w:div w:id="228805369">
      <w:bodyDiv w:val="1"/>
      <w:marLeft w:val="0"/>
      <w:marRight w:val="0"/>
      <w:marTop w:val="0"/>
      <w:marBottom w:val="0"/>
      <w:divBdr>
        <w:top w:val="none" w:sz="0" w:space="0" w:color="auto"/>
        <w:left w:val="none" w:sz="0" w:space="0" w:color="auto"/>
        <w:bottom w:val="none" w:sz="0" w:space="0" w:color="auto"/>
        <w:right w:val="none" w:sz="0" w:space="0" w:color="auto"/>
      </w:divBdr>
    </w:div>
    <w:div w:id="342244497">
      <w:bodyDiv w:val="1"/>
      <w:marLeft w:val="0"/>
      <w:marRight w:val="0"/>
      <w:marTop w:val="0"/>
      <w:marBottom w:val="0"/>
      <w:divBdr>
        <w:top w:val="none" w:sz="0" w:space="0" w:color="auto"/>
        <w:left w:val="none" w:sz="0" w:space="0" w:color="auto"/>
        <w:bottom w:val="none" w:sz="0" w:space="0" w:color="auto"/>
        <w:right w:val="none" w:sz="0" w:space="0" w:color="auto"/>
      </w:divBdr>
      <w:divsChild>
        <w:div w:id="2039039631">
          <w:marLeft w:val="0"/>
          <w:marRight w:val="0"/>
          <w:marTop w:val="0"/>
          <w:marBottom w:val="0"/>
          <w:divBdr>
            <w:top w:val="none" w:sz="0" w:space="0" w:color="auto"/>
            <w:left w:val="none" w:sz="0" w:space="0" w:color="auto"/>
            <w:bottom w:val="none" w:sz="0" w:space="0" w:color="auto"/>
            <w:right w:val="none" w:sz="0" w:space="0" w:color="auto"/>
          </w:divBdr>
          <w:divsChild>
            <w:div w:id="858198761">
              <w:marLeft w:val="0"/>
              <w:marRight w:val="0"/>
              <w:marTop w:val="0"/>
              <w:marBottom w:val="0"/>
              <w:divBdr>
                <w:top w:val="none" w:sz="0" w:space="0" w:color="auto"/>
                <w:left w:val="none" w:sz="0" w:space="0" w:color="auto"/>
                <w:bottom w:val="none" w:sz="0" w:space="0" w:color="auto"/>
                <w:right w:val="none" w:sz="0" w:space="0" w:color="auto"/>
              </w:divBdr>
              <w:divsChild>
                <w:div w:id="1961378341">
                  <w:marLeft w:val="0"/>
                  <w:marRight w:val="0"/>
                  <w:marTop w:val="0"/>
                  <w:marBottom w:val="0"/>
                  <w:divBdr>
                    <w:top w:val="none" w:sz="0" w:space="0" w:color="auto"/>
                    <w:left w:val="none" w:sz="0" w:space="0" w:color="auto"/>
                    <w:bottom w:val="none" w:sz="0" w:space="0" w:color="auto"/>
                    <w:right w:val="none" w:sz="0" w:space="0" w:color="auto"/>
                  </w:divBdr>
                  <w:divsChild>
                    <w:div w:id="187376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5668516">
      <w:bodyDiv w:val="1"/>
      <w:marLeft w:val="0"/>
      <w:marRight w:val="0"/>
      <w:marTop w:val="0"/>
      <w:marBottom w:val="0"/>
      <w:divBdr>
        <w:top w:val="none" w:sz="0" w:space="0" w:color="auto"/>
        <w:left w:val="none" w:sz="0" w:space="0" w:color="auto"/>
        <w:bottom w:val="none" w:sz="0" w:space="0" w:color="auto"/>
        <w:right w:val="none" w:sz="0" w:space="0" w:color="auto"/>
      </w:divBdr>
    </w:div>
    <w:div w:id="496070459">
      <w:bodyDiv w:val="1"/>
      <w:marLeft w:val="0"/>
      <w:marRight w:val="0"/>
      <w:marTop w:val="0"/>
      <w:marBottom w:val="0"/>
      <w:divBdr>
        <w:top w:val="none" w:sz="0" w:space="0" w:color="auto"/>
        <w:left w:val="none" w:sz="0" w:space="0" w:color="auto"/>
        <w:bottom w:val="none" w:sz="0" w:space="0" w:color="auto"/>
        <w:right w:val="none" w:sz="0" w:space="0" w:color="auto"/>
      </w:divBdr>
    </w:div>
    <w:div w:id="612368878">
      <w:bodyDiv w:val="1"/>
      <w:marLeft w:val="0"/>
      <w:marRight w:val="0"/>
      <w:marTop w:val="0"/>
      <w:marBottom w:val="0"/>
      <w:divBdr>
        <w:top w:val="none" w:sz="0" w:space="0" w:color="auto"/>
        <w:left w:val="none" w:sz="0" w:space="0" w:color="auto"/>
        <w:bottom w:val="none" w:sz="0" w:space="0" w:color="auto"/>
        <w:right w:val="none" w:sz="0" w:space="0" w:color="auto"/>
      </w:divBdr>
    </w:div>
    <w:div w:id="631834765">
      <w:bodyDiv w:val="1"/>
      <w:marLeft w:val="0"/>
      <w:marRight w:val="0"/>
      <w:marTop w:val="0"/>
      <w:marBottom w:val="0"/>
      <w:divBdr>
        <w:top w:val="none" w:sz="0" w:space="0" w:color="auto"/>
        <w:left w:val="none" w:sz="0" w:space="0" w:color="auto"/>
        <w:bottom w:val="none" w:sz="0" w:space="0" w:color="auto"/>
        <w:right w:val="none" w:sz="0" w:space="0" w:color="auto"/>
      </w:divBdr>
    </w:div>
    <w:div w:id="667027546">
      <w:bodyDiv w:val="1"/>
      <w:marLeft w:val="0"/>
      <w:marRight w:val="0"/>
      <w:marTop w:val="0"/>
      <w:marBottom w:val="0"/>
      <w:divBdr>
        <w:top w:val="none" w:sz="0" w:space="0" w:color="auto"/>
        <w:left w:val="none" w:sz="0" w:space="0" w:color="auto"/>
        <w:bottom w:val="none" w:sz="0" w:space="0" w:color="auto"/>
        <w:right w:val="none" w:sz="0" w:space="0" w:color="auto"/>
      </w:divBdr>
    </w:div>
    <w:div w:id="842596420">
      <w:bodyDiv w:val="1"/>
      <w:marLeft w:val="0"/>
      <w:marRight w:val="0"/>
      <w:marTop w:val="0"/>
      <w:marBottom w:val="0"/>
      <w:divBdr>
        <w:top w:val="none" w:sz="0" w:space="0" w:color="auto"/>
        <w:left w:val="none" w:sz="0" w:space="0" w:color="auto"/>
        <w:bottom w:val="none" w:sz="0" w:space="0" w:color="auto"/>
        <w:right w:val="none" w:sz="0" w:space="0" w:color="auto"/>
      </w:divBdr>
    </w:div>
    <w:div w:id="960652835">
      <w:bodyDiv w:val="1"/>
      <w:marLeft w:val="0"/>
      <w:marRight w:val="0"/>
      <w:marTop w:val="0"/>
      <w:marBottom w:val="0"/>
      <w:divBdr>
        <w:top w:val="none" w:sz="0" w:space="0" w:color="auto"/>
        <w:left w:val="none" w:sz="0" w:space="0" w:color="auto"/>
        <w:bottom w:val="none" w:sz="0" w:space="0" w:color="auto"/>
        <w:right w:val="none" w:sz="0" w:space="0" w:color="auto"/>
      </w:divBdr>
    </w:div>
    <w:div w:id="1279525784">
      <w:bodyDiv w:val="1"/>
      <w:marLeft w:val="0"/>
      <w:marRight w:val="0"/>
      <w:marTop w:val="0"/>
      <w:marBottom w:val="0"/>
      <w:divBdr>
        <w:top w:val="none" w:sz="0" w:space="0" w:color="auto"/>
        <w:left w:val="none" w:sz="0" w:space="0" w:color="auto"/>
        <w:bottom w:val="none" w:sz="0" w:space="0" w:color="auto"/>
        <w:right w:val="none" w:sz="0" w:space="0" w:color="auto"/>
      </w:divBdr>
    </w:div>
    <w:div w:id="1307323796">
      <w:bodyDiv w:val="1"/>
      <w:marLeft w:val="0"/>
      <w:marRight w:val="0"/>
      <w:marTop w:val="0"/>
      <w:marBottom w:val="0"/>
      <w:divBdr>
        <w:top w:val="none" w:sz="0" w:space="0" w:color="auto"/>
        <w:left w:val="none" w:sz="0" w:space="0" w:color="auto"/>
        <w:bottom w:val="none" w:sz="0" w:space="0" w:color="auto"/>
        <w:right w:val="none" w:sz="0" w:space="0" w:color="auto"/>
      </w:divBdr>
    </w:div>
    <w:div w:id="1382175395">
      <w:bodyDiv w:val="1"/>
      <w:marLeft w:val="0"/>
      <w:marRight w:val="0"/>
      <w:marTop w:val="0"/>
      <w:marBottom w:val="0"/>
      <w:divBdr>
        <w:top w:val="none" w:sz="0" w:space="0" w:color="auto"/>
        <w:left w:val="none" w:sz="0" w:space="0" w:color="auto"/>
        <w:bottom w:val="none" w:sz="0" w:space="0" w:color="auto"/>
        <w:right w:val="none" w:sz="0" w:space="0" w:color="auto"/>
      </w:divBdr>
    </w:div>
    <w:div w:id="1428691632">
      <w:bodyDiv w:val="1"/>
      <w:marLeft w:val="0"/>
      <w:marRight w:val="0"/>
      <w:marTop w:val="0"/>
      <w:marBottom w:val="0"/>
      <w:divBdr>
        <w:top w:val="none" w:sz="0" w:space="0" w:color="auto"/>
        <w:left w:val="none" w:sz="0" w:space="0" w:color="auto"/>
        <w:bottom w:val="none" w:sz="0" w:space="0" w:color="auto"/>
        <w:right w:val="none" w:sz="0" w:space="0" w:color="auto"/>
      </w:divBdr>
    </w:div>
    <w:div w:id="1454399863">
      <w:bodyDiv w:val="1"/>
      <w:marLeft w:val="0"/>
      <w:marRight w:val="0"/>
      <w:marTop w:val="0"/>
      <w:marBottom w:val="0"/>
      <w:divBdr>
        <w:top w:val="none" w:sz="0" w:space="0" w:color="auto"/>
        <w:left w:val="none" w:sz="0" w:space="0" w:color="auto"/>
        <w:bottom w:val="none" w:sz="0" w:space="0" w:color="auto"/>
        <w:right w:val="none" w:sz="0" w:space="0" w:color="auto"/>
      </w:divBdr>
    </w:div>
    <w:div w:id="1725524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D9B72E-D395-419F-AA3F-04AFDB7D6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1049</TotalTime>
  <Pages>3</Pages>
  <Words>794</Words>
  <Characters>4066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ISSUE STATEMENTS</vt:lpstr>
    </vt:vector>
  </TitlesOfParts>
  <Company>HCRPC</Company>
  <LinksUpToDate>false</LinksUpToDate>
  <CharactersWithSpaces>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ISSUE STATEMENTS</dc:title>
  <dc:creator>Andy Dobson</dc:creator>
  <cp:lastModifiedBy>Boswell, Mark</cp:lastModifiedBy>
  <cp:revision>73</cp:revision>
  <cp:lastPrinted>2025-08-06T13:43:00Z</cp:lastPrinted>
  <dcterms:created xsi:type="dcterms:W3CDTF">2025-05-06T13:49:00Z</dcterms:created>
  <dcterms:modified xsi:type="dcterms:W3CDTF">2025-11-06T14:50:00Z</dcterms:modified>
</cp:coreProperties>
</file>